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2195" w14:textId="30476EFF" w:rsidR="00503D03" w:rsidRPr="00507C47" w:rsidRDefault="00ED6379" w:rsidP="001A1903">
      <w:pPr>
        <w:pStyle w:val="Nadpis1"/>
        <w:spacing w:after="120" w:line="240" w:lineRule="auto"/>
        <w:ind w:left="122"/>
        <w:jc w:val="center"/>
        <w:rPr>
          <w:rFonts w:ascii="Times New Roman" w:hAnsi="Times New Roman" w:cs="Times New Roman"/>
          <w:sz w:val="96"/>
          <w:szCs w:val="36"/>
        </w:rPr>
      </w:pPr>
      <w:r w:rsidRPr="00507C47">
        <w:rPr>
          <w:rFonts w:ascii="Times New Roman" w:hAnsi="Times New Roman" w:cs="Times New Roman"/>
          <w:sz w:val="40"/>
          <w:szCs w:val="36"/>
        </w:rPr>
        <w:t>Povinná zkouška profilové části maturitní zkoušky z odborných předmětů formou vypracování maturitní práce a její obhajoby</w:t>
      </w:r>
    </w:p>
    <w:p w14:paraId="211811A5" w14:textId="77777777" w:rsidR="00503D03" w:rsidRPr="0059201A" w:rsidRDefault="00ED6379" w:rsidP="001A1903">
      <w:pPr>
        <w:spacing w:after="120" w:line="240" w:lineRule="auto"/>
        <w:ind w:left="112" w:firstLine="0"/>
      </w:pPr>
      <w:r w:rsidRPr="0059201A">
        <w:rPr>
          <w:rFonts w:eastAsia="Calibri"/>
          <w:b/>
          <w:sz w:val="28"/>
        </w:rPr>
        <w:t xml:space="preserve"> </w:t>
      </w:r>
    </w:p>
    <w:p w14:paraId="3369A97B" w14:textId="77777777" w:rsidR="00503D03" w:rsidRPr="0059201A" w:rsidRDefault="00ED6379" w:rsidP="001A1903">
      <w:pPr>
        <w:spacing w:after="120" w:line="240" w:lineRule="auto"/>
        <w:ind w:left="112" w:firstLine="0"/>
      </w:pPr>
      <w:r w:rsidRPr="0059201A">
        <w:rPr>
          <w:rFonts w:eastAsia="Calibri"/>
          <w:sz w:val="28"/>
        </w:rPr>
        <w:t xml:space="preserve"> </w:t>
      </w:r>
    </w:p>
    <w:p w14:paraId="7797928C" w14:textId="77777777" w:rsidR="00503D03" w:rsidRPr="00507C47" w:rsidRDefault="00ED6379" w:rsidP="001A1903">
      <w:pPr>
        <w:tabs>
          <w:tab w:val="center" w:pos="3259"/>
          <w:tab w:val="center" w:pos="7677"/>
        </w:tabs>
        <w:spacing w:after="120" w:line="240" w:lineRule="auto"/>
        <w:ind w:left="0" w:firstLine="0"/>
      </w:pPr>
      <w:r w:rsidRPr="00507C47">
        <w:rPr>
          <w:rFonts w:eastAsia="Calibri"/>
        </w:rPr>
        <w:t xml:space="preserve">Datum platnosti: 10.9.2020 </w:t>
      </w:r>
      <w:r w:rsidRPr="00507C47">
        <w:rPr>
          <w:rFonts w:eastAsia="Calibri"/>
        </w:rPr>
        <w:tab/>
        <w:t xml:space="preserve"> </w:t>
      </w:r>
      <w:r w:rsidRPr="00507C47">
        <w:rPr>
          <w:rFonts w:eastAsia="Calibri"/>
        </w:rPr>
        <w:tab/>
        <w:t xml:space="preserve">Schválil: Mgr. Vladimír </w:t>
      </w:r>
      <w:proofErr w:type="spellStart"/>
      <w:r w:rsidRPr="00507C47">
        <w:rPr>
          <w:rFonts w:eastAsia="Calibri"/>
        </w:rPr>
        <w:t>Skalla</w:t>
      </w:r>
      <w:proofErr w:type="spellEnd"/>
      <w:r w:rsidRPr="00507C47">
        <w:rPr>
          <w:rFonts w:eastAsia="Calibri"/>
        </w:rPr>
        <w:t xml:space="preserve"> </w:t>
      </w:r>
    </w:p>
    <w:p w14:paraId="0CDDEDEA" w14:textId="77777777" w:rsidR="00503D03" w:rsidRPr="00507C47" w:rsidRDefault="00ED6379" w:rsidP="001A1903">
      <w:pPr>
        <w:spacing w:after="120" w:line="240" w:lineRule="auto"/>
        <w:ind w:left="0" w:right="852" w:firstLine="0"/>
        <w:jc w:val="right"/>
      </w:pPr>
      <w:r w:rsidRPr="00507C47">
        <w:rPr>
          <w:rFonts w:eastAsia="Calibri"/>
        </w:rPr>
        <w:t xml:space="preserve">           ředitel školy v.r. </w:t>
      </w:r>
    </w:p>
    <w:p w14:paraId="38FCD099" w14:textId="77777777" w:rsidR="00503D03" w:rsidRPr="00507C47" w:rsidRDefault="00ED6379" w:rsidP="001A1903">
      <w:pPr>
        <w:spacing w:after="120" w:line="240" w:lineRule="auto"/>
        <w:ind w:left="0" w:firstLine="0"/>
      </w:pPr>
      <w:r w:rsidRPr="00507C47">
        <w:rPr>
          <w:rFonts w:eastAsia="Calibri"/>
        </w:rPr>
        <w:t xml:space="preserve"> </w:t>
      </w:r>
    </w:p>
    <w:p w14:paraId="55DB45F6" w14:textId="77777777" w:rsidR="00503D03" w:rsidRPr="00507C47" w:rsidRDefault="00ED6379" w:rsidP="001A1903">
      <w:pPr>
        <w:spacing w:after="120" w:line="240" w:lineRule="auto"/>
        <w:ind w:left="0" w:firstLine="0"/>
      </w:pPr>
      <w:r w:rsidRPr="00507C47">
        <w:rPr>
          <w:rFonts w:eastAsia="Calibri"/>
        </w:rPr>
        <w:t xml:space="preserve"> </w:t>
      </w:r>
    </w:p>
    <w:p w14:paraId="33AF1CE5" w14:textId="0AFE5409" w:rsidR="00503D03" w:rsidRPr="00507C47" w:rsidRDefault="00ED6379" w:rsidP="001A1903">
      <w:pPr>
        <w:spacing w:after="120" w:line="240" w:lineRule="auto"/>
        <w:ind w:left="-5"/>
        <w:jc w:val="both"/>
      </w:pPr>
      <w:r w:rsidRPr="00507C47">
        <w:rPr>
          <w:rFonts w:eastAsia="Calibri"/>
        </w:rPr>
        <w:t xml:space="preserve">Podle vyhlášky MŠMT ČR č. 177/2009 Sb. ze dne 10. 6. 2009 o bližších podmínkách ukončování vzdělávání ve středních školách maturitní zkouškou lze konat povinnou zkoušku profilové části maturitní zkoušky z odborných předmětů formou vypracování maturitní práce a její obhajoby (§ 15, odst. 1-7). Tento příkaz upřesňuje jednotnou formální úpravu maturitní práce, zadání tématu, rozsah, obhajobu, hodnocení a uchování (archivaci) maturitní práce. </w:t>
      </w:r>
    </w:p>
    <w:p w14:paraId="5FF44EF0" w14:textId="0D9B21C1" w:rsidR="00503D03" w:rsidRPr="00507C47" w:rsidRDefault="00ED6379" w:rsidP="001A1903">
      <w:pPr>
        <w:spacing w:after="120" w:line="240" w:lineRule="auto"/>
        <w:ind w:left="0" w:firstLine="0"/>
        <w:jc w:val="both"/>
      </w:pPr>
      <w:r w:rsidRPr="00507C47">
        <w:rPr>
          <w:rFonts w:eastAsia="Calibri"/>
        </w:rPr>
        <w:t xml:space="preserve"> </w:t>
      </w:r>
    </w:p>
    <w:p w14:paraId="50D1AED9" w14:textId="77777777" w:rsidR="00825F8F" w:rsidRPr="00B95304" w:rsidRDefault="00ED6379" w:rsidP="00B95304">
      <w:pPr>
        <w:pStyle w:val="Odstavecseseznamem"/>
        <w:numPr>
          <w:ilvl w:val="0"/>
          <w:numId w:val="14"/>
        </w:numPr>
        <w:spacing w:after="120" w:line="240" w:lineRule="auto"/>
        <w:ind w:right="151"/>
        <w:jc w:val="both"/>
        <w:rPr>
          <w:rFonts w:eastAsia="Calibri"/>
        </w:rPr>
      </w:pPr>
      <w:r w:rsidRPr="00B95304">
        <w:rPr>
          <w:rFonts w:eastAsia="Calibri"/>
        </w:rPr>
        <w:t xml:space="preserve">Povinnou zkoušku profilové části maturitní zkoušky z odborných předmětů formou vypracování maturitní práce a její obhajoby, zpracovává žák maturitního ročníku oboru:  </w:t>
      </w:r>
    </w:p>
    <w:p w14:paraId="31F8505D" w14:textId="77777777" w:rsidR="00825F8F" w:rsidRPr="00507C47" w:rsidRDefault="00ED6379" w:rsidP="001A1903">
      <w:pPr>
        <w:pStyle w:val="Odstavecseseznamem"/>
        <w:numPr>
          <w:ilvl w:val="1"/>
          <w:numId w:val="14"/>
        </w:numPr>
        <w:spacing w:after="120" w:line="240" w:lineRule="auto"/>
        <w:ind w:left="851" w:right="151"/>
        <w:jc w:val="both"/>
      </w:pPr>
      <w:r w:rsidRPr="00507C47">
        <w:t xml:space="preserve">RVP </w:t>
      </w:r>
      <w:r w:rsidRPr="00507C47">
        <w:rPr>
          <w:b/>
        </w:rPr>
        <w:t>Ekonomika a podnikání</w:t>
      </w:r>
      <w:r w:rsidRPr="00507C47">
        <w:t xml:space="preserve"> 63-41-M/01 v denním a distančním studiu z předmětů: </w:t>
      </w:r>
      <w:r w:rsidRPr="00507C47">
        <w:rPr>
          <w:b/>
        </w:rPr>
        <w:t>Ekonomie</w:t>
      </w:r>
      <w:r w:rsidRPr="00507C47">
        <w:t xml:space="preserve">, </w:t>
      </w:r>
      <w:r w:rsidRPr="00507C47">
        <w:rPr>
          <w:b/>
        </w:rPr>
        <w:t>Management a marketing sportu a Teorie a praxe sportu.</w:t>
      </w:r>
      <w:r w:rsidRPr="00507C47">
        <w:t xml:space="preserve"> </w:t>
      </w:r>
    </w:p>
    <w:p w14:paraId="0D1CEF17" w14:textId="2C3E267D" w:rsidR="00825F8F" w:rsidRPr="00507C47" w:rsidRDefault="00ED6379" w:rsidP="001A1903">
      <w:pPr>
        <w:pStyle w:val="Odstavecseseznamem"/>
        <w:numPr>
          <w:ilvl w:val="1"/>
          <w:numId w:val="14"/>
        </w:numPr>
        <w:spacing w:after="120" w:line="240" w:lineRule="auto"/>
        <w:ind w:left="851" w:right="151"/>
        <w:jc w:val="both"/>
      </w:pPr>
      <w:r w:rsidRPr="00507C47">
        <w:t xml:space="preserve">RVP 65-42-M/02 </w:t>
      </w:r>
      <w:r w:rsidRPr="00507C47">
        <w:rPr>
          <w:b/>
        </w:rPr>
        <w:t>Cestovní ruch</w:t>
      </w:r>
      <w:r w:rsidRPr="00507C47">
        <w:t xml:space="preserve"> v denním studiu z předmětů: </w:t>
      </w:r>
      <w:r w:rsidRPr="00507C47">
        <w:rPr>
          <w:b/>
        </w:rPr>
        <w:t>Zeměpis cestovního ruchu,</w:t>
      </w:r>
      <w:r w:rsidR="00825F8F" w:rsidRPr="00507C47">
        <w:rPr>
          <w:b/>
        </w:rPr>
        <w:t xml:space="preserve"> </w:t>
      </w:r>
      <w:r w:rsidRPr="00507C47">
        <w:rPr>
          <w:b/>
        </w:rPr>
        <w:t xml:space="preserve">Technika služeb cestovního ruchu a Podniková ekonomie. </w:t>
      </w:r>
      <w:r w:rsidRPr="00507C47">
        <w:t xml:space="preserve"> </w:t>
      </w:r>
    </w:p>
    <w:p w14:paraId="1EF8B861" w14:textId="02EE5AC5" w:rsidR="00503D03" w:rsidRPr="00507C47" w:rsidRDefault="00ED6379" w:rsidP="001A1903">
      <w:pPr>
        <w:pStyle w:val="Odstavecseseznamem"/>
        <w:numPr>
          <w:ilvl w:val="0"/>
          <w:numId w:val="14"/>
        </w:numPr>
        <w:spacing w:after="120" w:line="240" w:lineRule="auto"/>
        <w:ind w:right="151"/>
        <w:jc w:val="both"/>
        <w:rPr>
          <w:rFonts w:eastAsia="Calibri"/>
        </w:rPr>
      </w:pPr>
      <w:r w:rsidRPr="00507C47">
        <w:rPr>
          <w:rFonts w:eastAsia="Calibri"/>
        </w:rPr>
        <w:t xml:space="preserve">Zadání maturitní práce určí ředitel školy nejpozději čtyři měsíce před termínem obhajoby maturitní práce. Žák má na vypracování maturitní práce lhůtu nejméně jeden měsíc.  </w:t>
      </w:r>
    </w:p>
    <w:p w14:paraId="46C62D84" w14:textId="77777777" w:rsidR="00503D03" w:rsidRPr="00507C47" w:rsidRDefault="00ED6379" w:rsidP="001A1903">
      <w:pPr>
        <w:pStyle w:val="Odstavecseseznamem"/>
        <w:numPr>
          <w:ilvl w:val="0"/>
          <w:numId w:val="14"/>
        </w:numPr>
        <w:spacing w:after="120" w:line="240" w:lineRule="auto"/>
        <w:ind w:right="151"/>
        <w:jc w:val="both"/>
        <w:rPr>
          <w:rFonts w:eastAsia="Calibri"/>
        </w:rPr>
      </w:pPr>
      <w:r w:rsidRPr="00507C47">
        <w:rPr>
          <w:rFonts w:eastAsia="Calibri"/>
        </w:rPr>
        <w:t xml:space="preserve">Pokud je určeno více než jedno téma, žák si téma maturitní práce zvolí v termínu stanoveném ředitelem školy. Nejpozději však do 18.12. školního roku. Pokud si žák ve stanoveném termínu téma nezvolí, vylosuje si jedno téma z nabídky určené ředitelem školy.  </w:t>
      </w:r>
    </w:p>
    <w:p w14:paraId="3BCCF759" w14:textId="77777777" w:rsidR="00503D03" w:rsidRPr="00507C47" w:rsidRDefault="00ED6379" w:rsidP="001A1903">
      <w:pPr>
        <w:pStyle w:val="Odstavecseseznamem"/>
        <w:numPr>
          <w:ilvl w:val="0"/>
          <w:numId w:val="14"/>
        </w:numPr>
        <w:spacing w:after="120" w:line="240" w:lineRule="auto"/>
        <w:ind w:right="151"/>
        <w:jc w:val="both"/>
        <w:rPr>
          <w:rFonts w:eastAsia="Calibri"/>
        </w:rPr>
      </w:pPr>
      <w:r w:rsidRPr="00507C47">
        <w:rPr>
          <w:rFonts w:eastAsia="Calibri"/>
        </w:rPr>
        <w:t xml:space="preserve">Téma a zadání maturitní práce se zachovává i pro opravnou zkoušku a náhradní zkoušku.  </w:t>
      </w:r>
    </w:p>
    <w:p w14:paraId="4139D55E" w14:textId="77777777" w:rsidR="00503D03" w:rsidRPr="00507C47" w:rsidRDefault="00ED6379" w:rsidP="001A1903">
      <w:pPr>
        <w:pStyle w:val="Odstavecseseznamem"/>
        <w:numPr>
          <w:ilvl w:val="0"/>
          <w:numId w:val="14"/>
        </w:numPr>
        <w:spacing w:before="120" w:after="120" w:line="240" w:lineRule="auto"/>
        <w:ind w:left="232" w:right="153" w:hanging="11"/>
        <w:jc w:val="both"/>
        <w:rPr>
          <w:rFonts w:eastAsia="Calibri"/>
        </w:rPr>
      </w:pPr>
      <w:r w:rsidRPr="00507C47">
        <w:rPr>
          <w:rFonts w:eastAsia="Calibri"/>
        </w:rPr>
        <w:t xml:space="preserve">Ředitel školy nejpozději čtyři měsíce před termínem obhajoby maturitní práce určí vedoucího maturitní práce a nejpozději jeden měsíc před termínem obhajoby maturitní práce stanoví oponenta maturitní práce. Vedoucí a oponent maturitní práce zpracují jednotlivě písemný posudek maturitní práce. Posudky jsou předány žákovi a členům zkušební maturitní komise nejpozději 14 dní před termínem obhajoby maturitní práce. Vedoucím maturitní práce je učitel vyučující předmět, ze kterého si žák zvolil vypracovat maturitní práci. Oponentem je učitel, který rovněž uvedené předměty vyučuje.  </w:t>
      </w:r>
    </w:p>
    <w:p w14:paraId="62BB4E4A" w14:textId="77777777" w:rsidR="00503D03" w:rsidRPr="00507C47" w:rsidRDefault="00ED6379" w:rsidP="001A1903">
      <w:pPr>
        <w:pStyle w:val="Odstavecseseznamem"/>
        <w:numPr>
          <w:ilvl w:val="0"/>
          <w:numId w:val="14"/>
        </w:numPr>
        <w:spacing w:after="120" w:line="240" w:lineRule="auto"/>
        <w:ind w:right="151"/>
        <w:jc w:val="both"/>
        <w:rPr>
          <w:rFonts w:eastAsia="Calibri"/>
        </w:rPr>
      </w:pPr>
      <w:r w:rsidRPr="00507C47">
        <w:rPr>
          <w:rFonts w:eastAsia="Calibri"/>
        </w:rPr>
        <w:t xml:space="preserve">Neodevzdá-li žák pro vážné důvody práci v termínu, omluví se písemně řediteli školy nejpozději v den stanovený pro odevzdání maturitní práce. Uzná-li ředitel školy omluvu žáka, určí žákovi náhradní termín pro odevzdání maturitní práce. Pokud žák maturitní práci neodevzdá v termínu bez písemné omluvy s uvedením vážných důvodů nebo pokud mu omluva nebyla uznána, posuzuje se, jako by danou zkoušku vykonal neúspěšně.  </w:t>
      </w:r>
    </w:p>
    <w:p w14:paraId="46B7503D" w14:textId="77777777" w:rsidR="00503D03" w:rsidRPr="00507C47" w:rsidRDefault="00ED6379" w:rsidP="001A1903">
      <w:pPr>
        <w:pStyle w:val="Odstavecseseznamem"/>
        <w:numPr>
          <w:ilvl w:val="0"/>
          <w:numId w:val="14"/>
        </w:numPr>
        <w:spacing w:after="120" w:line="240" w:lineRule="auto"/>
        <w:ind w:right="151"/>
        <w:jc w:val="both"/>
      </w:pPr>
      <w:r w:rsidRPr="00507C47">
        <w:rPr>
          <w:rFonts w:eastAsia="Calibri"/>
        </w:rPr>
        <w:lastRenderedPageBreak/>
        <w:t xml:space="preserve">Témata maturitních prací vypisují učitelé výše uvedených předmětů. Zadání vychází z odborného zaměření studia. Při zadání tématu maturitní práce žák potvrdí svým podpisem, že je seznámen s tématem, úkoly a termíny.  </w:t>
      </w:r>
    </w:p>
    <w:p w14:paraId="0058EEF8" w14:textId="7D4E26B8" w:rsidR="00503D03" w:rsidRPr="00507C47" w:rsidRDefault="00ED6379" w:rsidP="001A1903">
      <w:pPr>
        <w:pStyle w:val="Odstavecseseznamem"/>
        <w:numPr>
          <w:ilvl w:val="0"/>
          <w:numId w:val="14"/>
        </w:numPr>
        <w:spacing w:after="120" w:line="240" w:lineRule="auto"/>
        <w:jc w:val="both"/>
      </w:pPr>
      <w:r w:rsidRPr="00507C47">
        <w:rPr>
          <w:rFonts w:eastAsia="Calibri"/>
        </w:rPr>
        <w:t xml:space="preserve">Při zadání tématu maturitní práce bude autor práce – žák seznámen s požadavky na formální úpravu maturitní práce na webových stránkách SŠ a v semináři k maturitní práci viz </w:t>
      </w:r>
      <w:r w:rsidRPr="00507C47">
        <w:rPr>
          <w:rFonts w:eastAsia="Calibri"/>
          <w:b/>
          <w:i/>
        </w:rPr>
        <w:t>Příloha č. 2 – Jednotná formální úprava maturitní práce</w:t>
      </w:r>
      <w:r w:rsidRPr="00507C47">
        <w:rPr>
          <w:rFonts w:eastAsia="Calibri"/>
          <w:i/>
        </w:rPr>
        <w:t xml:space="preserve">. </w:t>
      </w:r>
      <w:r w:rsidRPr="00507C47">
        <w:rPr>
          <w:rFonts w:eastAsia="Calibri"/>
        </w:rPr>
        <w:t xml:space="preserve">Výčet povinného vybavení maturitní práce je uveden v </w:t>
      </w:r>
      <w:r w:rsidRPr="00507C47">
        <w:rPr>
          <w:rFonts w:eastAsia="Calibri"/>
          <w:b/>
          <w:i/>
        </w:rPr>
        <w:t xml:space="preserve">Příloze č. 1 – Náležitosti maturitní práce. </w:t>
      </w:r>
      <w:r w:rsidRPr="00507C47">
        <w:rPr>
          <w:rFonts w:eastAsia="Calibri"/>
        </w:rPr>
        <w:t xml:space="preserve"> </w:t>
      </w:r>
    </w:p>
    <w:p w14:paraId="6ED45E0F" w14:textId="77777777" w:rsidR="00503D03" w:rsidRPr="00507C47" w:rsidRDefault="00ED6379" w:rsidP="001A1903">
      <w:pPr>
        <w:pStyle w:val="Odstavecseseznamem"/>
        <w:numPr>
          <w:ilvl w:val="0"/>
          <w:numId w:val="14"/>
        </w:numPr>
        <w:spacing w:after="120" w:line="240" w:lineRule="auto"/>
        <w:ind w:right="151"/>
        <w:jc w:val="both"/>
      </w:pPr>
      <w:r w:rsidRPr="00507C47">
        <w:rPr>
          <w:rFonts w:eastAsia="Calibri"/>
        </w:rPr>
        <w:t xml:space="preserve">Žák předá maturitní práci vedoucímu práce ve dvou vyhotoveních v termínu stanoveném ředitelem SŠ (nejpozději do konce února školního roku před termínem konání obhajoby). Nejpozději 14 dní před obhajobou předá žákovi vedoucí maturitní práce 1 tiskopis práce společně s posudky vedoucího práce a oponenta. Po obhajobě práce si škola jeden exemplář maturitní práce ponechá k archivaci.  </w:t>
      </w:r>
    </w:p>
    <w:p w14:paraId="6429479B" w14:textId="77777777" w:rsidR="00503D03" w:rsidRPr="00507C47" w:rsidRDefault="00ED6379" w:rsidP="001A1903">
      <w:pPr>
        <w:pStyle w:val="Odstavecseseznamem"/>
        <w:numPr>
          <w:ilvl w:val="0"/>
          <w:numId w:val="14"/>
        </w:numPr>
        <w:spacing w:after="120" w:line="240" w:lineRule="auto"/>
        <w:ind w:right="151"/>
        <w:jc w:val="both"/>
      </w:pPr>
      <w:r w:rsidRPr="00507C47">
        <w:rPr>
          <w:rFonts w:eastAsia="Calibri"/>
        </w:rPr>
        <w:t xml:space="preserve">Obhajoba maturitní práce a její hodnocení bude probíhat v termínu stanoveném ředitelem školy před zkušební maturitní komisí – blíže </w:t>
      </w:r>
      <w:r w:rsidRPr="00507C47">
        <w:rPr>
          <w:rFonts w:eastAsia="Calibri"/>
          <w:b/>
          <w:i/>
        </w:rPr>
        <w:t xml:space="preserve">Příloha č. 3 – Hodnocení a obhajoba maturitní práce. </w:t>
      </w:r>
      <w:r w:rsidRPr="00507C47">
        <w:rPr>
          <w:rFonts w:eastAsia="Calibri"/>
        </w:rPr>
        <w:t xml:space="preserve"> </w:t>
      </w:r>
    </w:p>
    <w:p w14:paraId="1EACEB97" w14:textId="77777777" w:rsidR="00503D03" w:rsidRPr="00507C47" w:rsidRDefault="00ED6379" w:rsidP="001A1903">
      <w:pPr>
        <w:pStyle w:val="Odstavecseseznamem"/>
        <w:numPr>
          <w:ilvl w:val="0"/>
          <w:numId w:val="14"/>
        </w:numPr>
        <w:spacing w:after="120" w:line="240" w:lineRule="auto"/>
        <w:ind w:right="151"/>
        <w:jc w:val="both"/>
      </w:pPr>
      <w:r w:rsidRPr="00507C47">
        <w:rPr>
          <w:rFonts w:eastAsia="Calibri"/>
        </w:rPr>
        <w:t xml:space="preserve">Po obhajobě a vykonání maturitní zkoušky žáka bude maturitní práce předána do archivu SŠ v tištěné i elektronické podobě, po uplynutí archivační doby s ní bude nakládáno podle Spisového a skartačního řádu. </w:t>
      </w:r>
    </w:p>
    <w:p w14:paraId="6AD6B102" w14:textId="77777777" w:rsidR="00503D03" w:rsidRDefault="00ED6379" w:rsidP="001A1903">
      <w:pPr>
        <w:spacing w:after="120" w:line="240" w:lineRule="auto"/>
        <w:ind w:left="0" w:firstLine="0"/>
      </w:pPr>
      <w:r>
        <w:rPr>
          <w:rFonts w:ascii="Calibri" w:eastAsia="Calibri" w:hAnsi="Calibri" w:cs="Calibri"/>
          <w:sz w:val="22"/>
        </w:rPr>
        <w:t xml:space="preserve"> </w:t>
      </w:r>
    </w:p>
    <w:p w14:paraId="4951798F" w14:textId="77777777" w:rsidR="00503D03" w:rsidRDefault="00ED6379" w:rsidP="001A1903">
      <w:pPr>
        <w:spacing w:after="120" w:line="240" w:lineRule="auto"/>
        <w:ind w:left="0" w:firstLine="0"/>
      </w:pPr>
      <w:r>
        <w:rPr>
          <w:rFonts w:ascii="Calibri" w:eastAsia="Calibri" w:hAnsi="Calibri" w:cs="Calibri"/>
          <w:sz w:val="22"/>
        </w:rPr>
        <w:t xml:space="preserve"> </w:t>
      </w:r>
    </w:p>
    <w:p w14:paraId="06167148" w14:textId="3E6C354A" w:rsidR="008C5108" w:rsidRPr="00507C47" w:rsidRDefault="00ED6379" w:rsidP="001A1903">
      <w:pPr>
        <w:spacing w:after="120" w:line="240" w:lineRule="auto"/>
        <w:ind w:left="0" w:firstLine="0"/>
      </w:pPr>
      <w:r>
        <w:rPr>
          <w:rFonts w:ascii="Calibri" w:eastAsia="Calibri" w:hAnsi="Calibri" w:cs="Calibri"/>
          <w:sz w:val="22"/>
        </w:rPr>
        <w:t xml:space="preserve">  </w:t>
      </w:r>
      <w:r w:rsidR="008C5108">
        <w:rPr>
          <w:rFonts w:ascii="Calibri" w:eastAsia="Calibri" w:hAnsi="Calibri" w:cs="Calibri"/>
          <w:sz w:val="22"/>
        </w:rPr>
        <w:br w:type="page"/>
      </w:r>
    </w:p>
    <w:p w14:paraId="780B66FF" w14:textId="552955D3" w:rsidR="00503D03" w:rsidRPr="00BF66F6" w:rsidRDefault="00ED6379" w:rsidP="001A1903">
      <w:pPr>
        <w:spacing w:after="120" w:line="240" w:lineRule="auto"/>
        <w:ind w:left="0" w:firstLine="0"/>
        <w:rPr>
          <w:b/>
          <w:bCs/>
          <w:i/>
          <w:sz w:val="28"/>
          <w:szCs w:val="28"/>
        </w:rPr>
      </w:pPr>
      <w:r w:rsidRPr="00BF66F6">
        <w:rPr>
          <w:rFonts w:eastAsia="Calibri"/>
          <w:b/>
          <w:bCs/>
          <w:i/>
          <w:sz w:val="28"/>
          <w:szCs w:val="28"/>
        </w:rPr>
        <w:lastRenderedPageBreak/>
        <w:t xml:space="preserve">Příloha č. 1 – </w:t>
      </w:r>
      <w:r w:rsidRPr="00BF66F6">
        <w:rPr>
          <w:b/>
          <w:bCs/>
          <w:i/>
          <w:sz w:val="28"/>
          <w:szCs w:val="28"/>
        </w:rPr>
        <w:t>NÁLEŽITOSTI MATURITNÍ PRÁCE</w:t>
      </w:r>
    </w:p>
    <w:p w14:paraId="687B2DE9" w14:textId="77777777" w:rsidR="00503D03" w:rsidRDefault="00ED6379" w:rsidP="001A1903">
      <w:pPr>
        <w:spacing w:after="120" w:line="240" w:lineRule="auto"/>
        <w:ind w:left="0" w:firstLine="0"/>
      </w:pPr>
      <w:r>
        <w:rPr>
          <w:rFonts w:ascii="Calibri" w:eastAsia="Calibri" w:hAnsi="Calibri" w:cs="Calibri"/>
          <w:sz w:val="36"/>
        </w:rPr>
        <w:t xml:space="preserve"> </w:t>
      </w:r>
    </w:p>
    <w:p w14:paraId="589D256D" w14:textId="54D9EBC5" w:rsidR="00503D03" w:rsidRDefault="00ED6379" w:rsidP="001A1903">
      <w:pPr>
        <w:spacing w:after="120" w:line="240" w:lineRule="auto"/>
        <w:ind w:right="151"/>
        <w:jc w:val="both"/>
      </w:pPr>
      <w:r>
        <w:t xml:space="preserve">Maturitní práci je nutno odevzdat ve stanoveném termínu ve </w:t>
      </w:r>
      <w:r>
        <w:rPr>
          <w:b/>
          <w:i/>
        </w:rPr>
        <w:t>2 výtiscích</w:t>
      </w:r>
      <w:r>
        <w:t xml:space="preserve">, z nichž jeden bude autorovi práce – žákovi vrácen nejpozději 14 dní před konáním obhajoby. </w:t>
      </w:r>
      <w:r w:rsidRPr="004B4F4F">
        <w:rPr>
          <w:b/>
          <w:bCs/>
        </w:rPr>
        <w:t xml:space="preserve">Maturitní práce musí být vytištěna </w:t>
      </w:r>
      <w:r w:rsidR="004B4F4F" w:rsidRPr="004B4F4F">
        <w:rPr>
          <w:b/>
          <w:bCs/>
        </w:rPr>
        <w:t xml:space="preserve">barevně a </w:t>
      </w:r>
      <w:r w:rsidRPr="004B4F4F">
        <w:rPr>
          <w:b/>
          <w:bCs/>
        </w:rPr>
        <w:t>na kvalitním papíře a svázána ve standardní lepené vazbě nebo v kroužkové vazbě.</w:t>
      </w:r>
      <w:r>
        <w:t xml:space="preserve"> Práce v tištěné podobě musí obsahovat níže uvedené náležitosti:  </w:t>
      </w:r>
    </w:p>
    <w:p w14:paraId="1FB1A203" w14:textId="77777777" w:rsidR="00503D03" w:rsidRDefault="00ED6379" w:rsidP="001A1903">
      <w:pPr>
        <w:spacing w:after="120" w:line="240" w:lineRule="auto"/>
        <w:ind w:left="0" w:firstLine="0"/>
      </w:pPr>
      <w:r>
        <w:t xml:space="preserve"> </w:t>
      </w:r>
    </w:p>
    <w:p w14:paraId="7CA117A4" w14:textId="453927F0" w:rsidR="00503D03" w:rsidRPr="0059201A" w:rsidRDefault="00ED6379" w:rsidP="001A1903">
      <w:pPr>
        <w:pStyle w:val="Nadpis2"/>
        <w:numPr>
          <w:ilvl w:val="0"/>
          <w:numId w:val="15"/>
        </w:numPr>
        <w:spacing w:after="120" w:line="240" w:lineRule="auto"/>
        <w:ind w:left="426"/>
        <w:jc w:val="both"/>
        <w:rPr>
          <w:rFonts w:ascii="Times New Roman" w:hAnsi="Times New Roman" w:cs="Times New Roman"/>
          <w:sz w:val="24"/>
        </w:rPr>
      </w:pPr>
      <w:r w:rsidRPr="0059201A">
        <w:rPr>
          <w:rFonts w:ascii="Times New Roman" w:eastAsia="Times New Roman" w:hAnsi="Times New Roman" w:cs="Times New Roman"/>
          <w:b/>
          <w:color w:val="000000"/>
          <w:sz w:val="24"/>
        </w:rPr>
        <w:t xml:space="preserve">Titulní list práce </w:t>
      </w:r>
      <w:r w:rsidRPr="0059201A">
        <w:rPr>
          <w:rFonts w:ascii="Times New Roman" w:eastAsia="Times New Roman" w:hAnsi="Times New Roman" w:cs="Times New Roman"/>
          <w:color w:val="000000"/>
          <w:sz w:val="24"/>
        </w:rPr>
        <w:t>(</w:t>
      </w:r>
      <w:r w:rsidRPr="0059201A">
        <w:rPr>
          <w:rFonts w:ascii="Times New Roman" w:eastAsia="Times New Roman" w:hAnsi="Times New Roman" w:cs="Times New Roman"/>
          <w:i/>
          <w:color w:val="000000"/>
          <w:sz w:val="24"/>
        </w:rPr>
        <w:t>viz Příloha č. 1</w:t>
      </w:r>
      <w:r w:rsidRPr="0059201A">
        <w:rPr>
          <w:rFonts w:ascii="Times New Roman" w:eastAsia="Times New Roman" w:hAnsi="Times New Roman" w:cs="Times New Roman"/>
          <w:color w:val="000000"/>
          <w:sz w:val="24"/>
        </w:rPr>
        <w:t xml:space="preserve">)  </w:t>
      </w:r>
      <w:r w:rsidR="0059201A" w:rsidRPr="0059201A">
        <w:rPr>
          <w:rFonts w:ascii="Times New Roman" w:eastAsia="Times New Roman" w:hAnsi="Times New Roman" w:cs="Times New Roman"/>
          <w:color w:val="000000"/>
          <w:sz w:val="24"/>
        </w:rPr>
        <w:t xml:space="preserve"> - </w:t>
      </w:r>
      <w:r w:rsidR="0059201A">
        <w:rPr>
          <w:rFonts w:ascii="Times New Roman" w:eastAsia="Times New Roman" w:hAnsi="Times New Roman" w:cs="Times New Roman"/>
          <w:color w:val="000000"/>
          <w:sz w:val="24"/>
        </w:rPr>
        <w:t>včetně</w:t>
      </w:r>
      <w:r w:rsidR="0059201A" w:rsidRPr="0059201A">
        <w:rPr>
          <w:rFonts w:ascii="Times New Roman" w:eastAsia="Times New Roman" w:hAnsi="Times New Roman" w:cs="Times New Roman"/>
          <w:color w:val="000000"/>
          <w:sz w:val="24"/>
        </w:rPr>
        <w:t xml:space="preserve"> školní</w:t>
      </w:r>
      <w:r w:rsidR="0059201A">
        <w:rPr>
          <w:rFonts w:ascii="Times New Roman" w:eastAsia="Times New Roman" w:hAnsi="Times New Roman" w:cs="Times New Roman"/>
          <w:color w:val="000000"/>
          <w:sz w:val="24"/>
        </w:rPr>
        <w:t>ho</w:t>
      </w:r>
      <w:r w:rsidR="0059201A" w:rsidRPr="0059201A">
        <w:rPr>
          <w:rFonts w:ascii="Times New Roman" w:eastAsia="Times New Roman" w:hAnsi="Times New Roman" w:cs="Times New Roman"/>
          <w:color w:val="000000"/>
          <w:sz w:val="24"/>
        </w:rPr>
        <w:t xml:space="preserve"> rok</w:t>
      </w:r>
      <w:r w:rsidR="0059201A">
        <w:rPr>
          <w:rFonts w:ascii="Times New Roman" w:eastAsia="Times New Roman" w:hAnsi="Times New Roman" w:cs="Times New Roman"/>
          <w:color w:val="000000"/>
          <w:sz w:val="24"/>
        </w:rPr>
        <w:t>u</w:t>
      </w:r>
      <w:r w:rsidR="004B4F4F">
        <w:rPr>
          <w:rFonts w:ascii="Times New Roman" w:eastAsia="Times New Roman" w:hAnsi="Times New Roman" w:cs="Times New Roman"/>
          <w:color w:val="000000"/>
          <w:sz w:val="24"/>
        </w:rPr>
        <w:t xml:space="preserve"> a</w:t>
      </w:r>
      <w:r w:rsidR="0059201A" w:rsidRPr="0059201A">
        <w:rPr>
          <w:rFonts w:ascii="Times New Roman" w:eastAsia="Times New Roman" w:hAnsi="Times New Roman" w:cs="Times New Roman"/>
          <w:color w:val="000000"/>
          <w:sz w:val="24"/>
        </w:rPr>
        <w:t xml:space="preserve"> tříd</w:t>
      </w:r>
      <w:r w:rsidR="004B4F4F">
        <w:rPr>
          <w:rFonts w:ascii="Times New Roman" w:eastAsia="Times New Roman" w:hAnsi="Times New Roman" w:cs="Times New Roman"/>
          <w:color w:val="000000"/>
          <w:sz w:val="24"/>
        </w:rPr>
        <w:t>y</w:t>
      </w:r>
      <w:r w:rsidR="0059201A">
        <w:rPr>
          <w:rFonts w:ascii="Times New Roman" w:eastAsia="Times New Roman" w:hAnsi="Times New Roman" w:cs="Times New Roman"/>
          <w:color w:val="000000"/>
          <w:sz w:val="24"/>
        </w:rPr>
        <w:t>, titulní strana neobsahuje záhlaví ani zápatí</w:t>
      </w:r>
    </w:p>
    <w:p w14:paraId="4B14E484" w14:textId="77777777" w:rsidR="00503D03" w:rsidRPr="0059201A" w:rsidRDefault="00ED6379" w:rsidP="001A1903">
      <w:pPr>
        <w:pStyle w:val="Odstavecseseznamem"/>
        <w:numPr>
          <w:ilvl w:val="0"/>
          <w:numId w:val="15"/>
        </w:numPr>
        <w:spacing w:after="120" w:line="240" w:lineRule="auto"/>
        <w:ind w:left="426" w:right="151"/>
        <w:jc w:val="both"/>
      </w:pPr>
      <w:r w:rsidRPr="0059201A">
        <w:rPr>
          <w:b/>
        </w:rPr>
        <w:t xml:space="preserve">Prohlášení autora </w:t>
      </w:r>
      <w:r w:rsidRPr="0059201A">
        <w:rPr>
          <w:i/>
        </w:rPr>
        <w:t xml:space="preserve">(viz Příloha č. 1) </w:t>
      </w:r>
      <w:r w:rsidRPr="0059201A">
        <w:t xml:space="preserve">na samostatné stránce je prohlášení o samostatném zpracování díla. Oba odevzdané výtisky musí být autorem – žákem </w:t>
      </w:r>
      <w:r w:rsidRPr="0059201A">
        <w:rPr>
          <w:b/>
          <w:bCs/>
        </w:rPr>
        <w:t>vlastnoručně</w:t>
      </w:r>
      <w:r w:rsidRPr="0059201A">
        <w:t xml:space="preserve"> </w:t>
      </w:r>
      <w:r w:rsidRPr="0059201A">
        <w:rPr>
          <w:b/>
          <w:bCs/>
        </w:rPr>
        <w:t>podepsány</w:t>
      </w:r>
      <w:r w:rsidRPr="0059201A">
        <w:t xml:space="preserve">.  </w:t>
      </w:r>
    </w:p>
    <w:p w14:paraId="491CC4A0" w14:textId="05696AC6" w:rsidR="00503D03" w:rsidRPr="0059201A" w:rsidRDefault="00ED6379" w:rsidP="001A1903">
      <w:pPr>
        <w:pStyle w:val="Odstavecseseznamem"/>
        <w:numPr>
          <w:ilvl w:val="0"/>
          <w:numId w:val="15"/>
        </w:numPr>
        <w:spacing w:after="120" w:line="240" w:lineRule="auto"/>
        <w:ind w:left="426" w:right="151"/>
        <w:jc w:val="both"/>
      </w:pPr>
      <w:r w:rsidRPr="0059201A">
        <w:rPr>
          <w:b/>
        </w:rPr>
        <w:t xml:space="preserve">Obsah </w:t>
      </w:r>
      <w:r w:rsidRPr="0059201A">
        <w:rPr>
          <w:i/>
        </w:rPr>
        <w:t xml:space="preserve">(viz Příloha č. 1) </w:t>
      </w:r>
      <w:r w:rsidRPr="0059201A">
        <w:t>je umístěn na další strán</w:t>
      </w:r>
      <w:r w:rsidR="004B4F4F">
        <w:t>ce</w:t>
      </w:r>
      <w:r w:rsidRPr="0059201A">
        <w:t xml:space="preserve"> za prohlášení</w:t>
      </w:r>
      <w:r w:rsidR="004B4F4F">
        <w:t>m</w:t>
      </w:r>
      <w:r w:rsidRPr="0059201A">
        <w:t>. Skládá se z</w:t>
      </w:r>
      <w:r w:rsidR="0059201A">
        <w:t> </w:t>
      </w:r>
      <w:r w:rsidRPr="0059201A">
        <w:t>titulku</w:t>
      </w:r>
      <w:r w:rsidR="0059201A">
        <w:t xml:space="preserve"> </w:t>
      </w:r>
      <w:r w:rsidRPr="0059201A">
        <w:t xml:space="preserve">„Obsah“ a seznamu hesel, obsahujících název příslušné kapitoly nebo podkapitoly včetně čísla stránky. </w:t>
      </w:r>
      <w:r w:rsidR="0059201A">
        <w:t>Obsah je generován automaticky</w:t>
      </w:r>
    </w:p>
    <w:p w14:paraId="177D923C" w14:textId="45C3A363" w:rsidR="0059201A" w:rsidRPr="00425BF6" w:rsidRDefault="00ED6379" w:rsidP="001A1903">
      <w:pPr>
        <w:pStyle w:val="Odstavecseseznamem"/>
        <w:numPr>
          <w:ilvl w:val="0"/>
          <w:numId w:val="15"/>
        </w:numPr>
        <w:spacing w:after="120" w:line="240" w:lineRule="auto"/>
        <w:ind w:left="426" w:right="151"/>
        <w:jc w:val="both"/>
        <w:rPr>
          <w:i/>
          <w:iCs/>
          <w:sz w:val="20"/>
          <w:szCs w:val="20"/>
        </w:rPr>
      </w:pPr>
      <w:r w:rsidRPr="0059201A">
        <w:rPr>
          <w:b/>
        </w:rPr>
        <w:t xml:space="preserve">Vlastní text práce – kapitoly </w:t>
      </w:r>
      <w:r w:rsidRPr="0059201A">
        <w:t xml:space="preserve">minimální počet stran </w:t>
      </w:r>
      <w:r w:rsidRPr="0059201A">
        <w:rPr>
          <w:b/>
          <w:bCs/>
        </w:rPr>
        <w:t>vlastního</w:t>
      </w:r>
      <w:r w:rsidRPr="0059201A">
        <w:t xml:space="preserve"> textu je 1</w:t>
      </w:r>
      <w:r w:rsidR="00BF66F6">
        <w:t>0</w:t>
      </w:r>
      <w:r w:rsidRPr="0059201A">
        <w:t xml:space="preserve"> (doporučujeme max. 2</w:t>
      </w:r>
      <w:r w:rsidR="00577800">
        <w:t>5</w:t>
      </w:r>
      <w:r w:rsidRPr="0059201A">
        <w:t xml:space="preserve"> stran vlastního textu)</w:t>
      </w:r>
      <w:r w:rsidR="0059201A">
        <w:t>. Práce obsahuje minimálně 20 000 znaků (včetně mezer).</w:t>
      </w:r>
      <w:r w:rsidR="00425BF6">
        <w:br/>
      </w:r>
      <w:r w:rsidR="00425BF6" w:rsidRPr="00425BF6">
        <w:rPr>
          <w:i/>
          <w:iCs/>
          <w:sz w:val="20"/>
          <w:szCs w:val="20"/>
        </w:rPr>
        <w:t>Do rozsahu práce se nezahrnuje</w:t>
      </w:r>
      <w:r w:rsidR="0059201A" w:rsidRPr="00425BF6">
        <w:rPr>
          <w:i/>
          <w:iCs/>
          <w:sz w:val="20"/>
          <w:szCs w:val="20"/>
        </w:rPr>
        <w:t>: titulní strana, úvod, obsah, seznam zdroj</w:t>
      </w:r>
      <w:r w:rsidR="00425BF6" w:rsidRPr="00425BF6">
        <w:rPr>
          <w:i/>
          <w:iCs/>
          <w:sz w:val="20"/>
          <w:szCs w:val="20"/>
        </w:rPr>
        <w:t>ů</w:t>
      </w:r>
      <w:r w:rsidR="0059201A" w:rsidRPr="00425BF6">
        <w:rPr>
          <w:i/>
          <w:iCs/>
          <w:sz w:val="20"/>
          <w:szCs w:val="20"/>
        </w:rPr>
        <w:t xml:space="preserve"> a použité literatury</w:t>
      </w:r>
      <w:r w:rsidR="00425BF6" w:rsidRPr="00425BF6">
        <w:rPr>
          <w:i/>
          <w:iCs/>
          <w:sz w:val="20"/>
          <w:szCs w:val="20"/>
        </w:rPr>
        <w:t>, seznam obrázků, grafů</w:t>
      </w:r>
      <w:r w:rsidR="00577800">
        <w:rPr>
          <w:i/>
          <w:iCs/>
          <w:sz w:val="20"/>
          <w:szCs w:val="20"/>
        </w:rPr>
        <w:t>, přílohy</w:t>
      </w:r>
      <w:r w:rsidR="00425BF6" w:rsidRPr="00425BF6">
        <w:rPr>
          <w:i/>
          <w:iCs/>
          <w:sz w:val="20"/>
          <w:szCs w:val="20"/>
        </w:rPr>
        <w:t xml:space="preserve"> apod.</w:t>
      </w:r>
    </w:p>
    <w:p w14:paraId="6FB00DA8" w14:textId="37DD84CC" w:rsidR="00503D03" w:rsidRPr="0059201A" w:rsidRDefault="0059201A" w:rsidP="001A1903">
      <w:pPr>
        <w:pStyle w:val="Odstavecseseznamem"/>
        <w:spacing w:after="120" w:line="240" w:lineRule="auto"/>
        <w:ind w:left="426" w:right="151" w:firstLine="0"/>
        <w:jc w:val="both"/>
      </w:pPr>
      <w:r>
        <w:t>D</w:t>
      </w:r>
      <w:r w:rsidR="00ED6379" w:rsidRPr="0059201A">
        <w:t xml:space="preserve">ále práce obsahuje:  </w:t>
      </w:r>
    </w:p>
    <w:p w14:paraId="5008D693" w14:textId="77777777" w:rsidR="00503D03" w:rsidRPr="0059201A" w:rsidRDefault="00ED6379" w:rsidP="001A1903">
      <w:pPr>
        <w:numPr>
          <w:ilvl w:val="1"/>
          <w:numId w:val="15"/>
        </w:numPr>
        <w:spacing w:after="120" w:line="240" w:lineRule="auto"/>
        <w:ind w:right="151"/>
        <w:jc w:val="both"/>
      </w:pPr>
      <w:r w:rsidRPr="0059201A">
        <w:t xml:space="preserve">Úvod (nečísluje se);  </w:t>
      </w:r>
    </w:p>
    <w:p w14:paraId="7E1C98A5" w14:textId="7E7DFCD3" w:rsidR="00503D03" w:rsidRPr="0059201A" w:rsidRDefault="00ED6379" w:rsidP="001A1903">
      <w:pPr>
        <w:numPr>
          <w:ilvl w:val="1"/>
          <w:numId w:val="15"/>
        </w:numPr>
        <w:spacing w:after="120" w:line="240" w:lineRule="auto"/>
        <w:ind w:right="151"/>
        <w:jc w:val="both"/>
        <w:rPr>
          <w:b/>
          <w:bCs/>
        </w:rPr>
      </w:pPr>
      <w:r w:rsidRPr="0059201A">
        <w:t>Teoretickou, př. praktickou část (kapitoly se číslují)</w:t>
      </w:r>
      <w:r w:rsidR="0059201A">
        <w:t xml:space="preserve"> viz. </w:t>
      </w:r>
      <w:r w:rsidR="0059201A" w:rsidRPr="0059201A">
        <w:rPr>
          <w:b/>
          <w:bCs/>
        </w:rPr>
        <w:t xml:space="preserve">MATURINÍ PRÁCE A JEJÍ OBHAJOBA </w:t>
      </w:r>
    </w:p>
    <w:p w14:paraId="50681B58" w14:textId="77777777" w:rsidR="0059201A" w:rsidRDefault="00ED6379" w:rsidP="001A1903">
      <w:pPr>
        <w:numPr>
          <w:ilvl w:val="1"/>
          <w:numId w:val="15"/>
        </w:numPr>
        <w:spacing w:after="120" w:line="240" w:lineRule="auto"/>
        <w:ind w:right="151"/>
        <w:jc w:val="both"/>
      </w:pPr>
      <w:r w:rsidRPr="0059201A">
        <w:t xml:space="preserve">Závěr (nečísluje se).  </w:t>
      </w:r>
    </w:p>
    <w:p w14:paraId="2A18EA94" w14:textId="1BF966A8" w:rsidR="00503D03" w:rsidRPr="0059201A" w:rsidRDefault="00ED6379" w:rsidP="001A1903">
      <w:pPr>
        <w:numPr>
          <w:ilvl w:val="0"/>
          <w:numId w:val="15"/>
        </w:numPr>
        <w:spacing w:after="120" w:line="240" w:lineRule="auto"/>
        <w:ind w:left="426" w:right="151"/>
        <w:jc w:val="both"/>
      </w:pPr>
      <w:r w:rsidRPr="0059201A">
        <w:rPr>
          <w:b/>
        </w:rPr>
        <w:t xml:space="preserve">Studijní prameny a použitá literatura </w:t>
      </w:r>
      <w:r w:rsidRPr="0059201A">
        <w:rPr>
          <w:i/>
        </w:rPr>
        <w:t xml:space="preserve">(viz Příloha č. 1 – Vzor studijní prameny a použitá literatura): </w:t>
      </w:r>
      <w:r w:rsidRPr="0059201A">
        <w:t xml:space="preserve">Uvádí se v pořadí:  </w:t>
      </w:r>
    </w:p>
    <w:p w14:paraId="18EBF454" w14:textId="77777777" w:rsidR="00503D03" w:rsidRPr="0059201A" w:rsidRDefault="00ED6379" w:rsidP="001A1903">
      <w:pPr>
        <w:numPr>
          <w:ilvl w:val="1"/>
          <w:numId w:val="15"/>
        </w:numPr>
        <w:spacing w:after="120" w:line="240" w:lineRule="auto"/>
        <w:ind w:right="151"/>
        <w:jc w:val="both"/>
      </w:pPr>
      <w:r w:rsidRPr="0059201A">
        <w:t xml:space="preserve">Monografické publikace (kniha);  </w:t>
      </w:r>
    </w:p>
    <w:p w14:paraId="666F20AD" w14:textId="77777777" w:rsidR="0059201A" w:rsidRDefault="00ED6379" w:rsidP="001A1903">
      <w:pPr>
        <w:numPr>
          <w:ilvl w:val="1"/>
          <w:numId w:val="15"/>
        </w:numPr>
        <w:spacing w:after="120" w:line="240" w:lineRule="auto"/>
        <w:ind w:right="151"/>
        <w:jc w:val="both"/>
      </w:pPr>
      <w:r w:rsidRPr="0059201A">
        <w:t>Seriálové publikace (časopisy, noviny);</w:t>
      </w:r>
    </w:p>
    <w:p w14:paraId="2F08F5B6" w14:textId="10A6B4B4" w:rsidR="00503D03" w:rsidRDefault="00ED6379" w:rsidP="001A1903">
      <w:pPr>
        <w:numPr>
          <w:ilvl w:val="1"/>
          <w:numId w:val="15"/>
        </w:numPr>
        <w:spacing w:after="120" w:line="240" w:lineRule="auto"/>
        <w:ind w:right="151"/>
        <w:jc w:val="both"/>
      </w:pPr>
      <w:r w:rsidRPr="0059201A">
        <w:t xml:space="preserve">Záznam elektronické monografie.  </w:t>
      </w:r>
    </w:p>
    <w:p w14:paraId="159A7069" w14:textId="5131767D" w:rsidR="0059201A" w:rsidRPr="00577800" w:rsidRDefault="0059201A" w:rsidP="001A1903">
      <w:pPr>
        <w:spacing w:after="120" w:line="240" w:lineRule="auto"/>
        <w:ind w:left="426" w:right="151" w:firstLine="0"/>
        <w:jc w:val="both"/>
        <w:rPr>
          <w:b/>
          <w:bCs/>
          <w:color w:val="auto"/>
        </w:rPr>
      </w:pPr>
      <w:r w:rsidRPr="00577800">
        <w:rPr>
          <w:b/>
          <w:bCs/>
          <w:color w:val="auto"/>
        </w:rPr>
        <w:t>Kapitoly a odstavce je nutno citovat podle normy ISO 690 – citace pod čarou</w:t>
      </w:r>
      <w:r w:rsidR="00507C47">
        <w:rPr>
          <w:b/>
          <w:bCs/>
          <w:color w:val="auto"/>
        </w:rPr>
        <w:t xml:space="preserve"> (</w:t>
      </w:r>
      <w:r w:rsidR="00507C47" w:rsidRPr="00507C47">
        <w:rPr>
          <w:b/>
          <w:bCs/>
          <w:color w:val="auto"/>
          <w:u w:val="single"/>
        </w:rPr>
        <w:t>https://www.citace.com/CSN-ISO-690</w:t>
      </w:r>
      <w:r w:rsidR="00507C47">
        <w:rPr>
          <w:b/>
          <w:bCs/>
          <w:color w:val="auto"/>
        </w:rPr>
        <w:t>)</w:t>
      </w:r>
    </w:p>
    <w:p w14:paraId="0040CC0A" w14:textId="77777777" w:rsidR="00425BF6" w:rsidRDefault="00ED6379" w:rsidP="001A1903">
      <w:pPr>
        <w:pStyle w:val="Odstavecseseznamem"/>
        <w:numPr>
          <w:ilvl w:val="0"/>
          <w:numId w:val="15"/>
        </w:numPr>
        <w:spacing w:after="120" w:line="240" w:lineRule="auto"/>
        <w:ind w:left="426" w:right="189"/>
        <w:jc w:val="both"/>
      </w:pPr>
      <w:r w:rsidRPr="0059201A">
        <w:rPr>
          <w:b/>
        </w:rPr>
        <w:t xml:space="preserve">Seznam obrazových a grafických materiálů </w:t>
      </w:r>
      <w:r w:rsidRPr="0059201A">
        <w:rPr>
          <w:i/>
        </w:rPr>
        <w:t>(viz Příloha č. 1 – Vzor seznam obrazových a grafických materiálů)</w:t>
      </w:r>
      <w:r w:rsidRPr="0059201A">
        <w:t xml:space="preserve">: uvádí se na samostatné straně za seznamem použité literatury.  </w:t>
      </w:r>
    </w:p>
    <w:p w14:paraId="05C70DA1" w14:textId="49A0A753" w:rsidR="00503D03" w:rsidRPr="0059201A" w:rsidRDefault="00ED6379" w:rsidP="001A1903">
      <w:pPr>
        <w:pStyle w:val="Odstavecseseznamem"/>
        <w:numPr>
          <w:ilvl w:val="0"/>
          <w:numId w:val="15"/>
        </w:numPr>
        <w:spacing w:after="120" w:line="240" w:lineRule="auto"/>
        <w:ind w:left="426" w:right="189"/>
        <w:jc w:val="both"/>
      </w:pPr>
      <w:r w:rsidRPr="0059201A">
        <w:rPr>
          <w:b/>
        </w:rPr>
        <w:t xml:space="preserve">Přílohy </w:t>
      </w:r>
      <w:r w:rsidRPr="0059201A">
        <w:t xml:space="preserve">se nepočítají do rozsahu práce, ale uvádějí se v obsahu práce </w:t>
      </w:r>
      <w:r w:rsidRPr="0059201A">
        <w:rPr>
          <w:i/>
        </w:rPr>
        <w:t>(viz Příloha č. 1 – Vzor obsah)</w:t>
      </w:r>
      <w:r w:rsidRPr="0059201A">
        <w:t xml:space="preserve">.  </w:t>
      </w:r>
    </w:p>
    <w:p w14:paraId="40628A0B" w14:textId="2DCE53B9" w:rsidR="00503D03" w:rsidRPr="0059201A" w:rsidRDefault="00ED6379" w:rsidP="001A1903">
      <w:pPr>
        <w:pStyle w:val="Odstavecseseznamem"/>
        <w:numPr>
          <w:ilvl w:val="0"/>
          <w:numId w:val="15"/>
        </w:numPr>
        <w:spacing w:after="120" w:line="240" w:lineRule="auto"/>
        <w:ind w:left="426" w:right="151"/>
        <w:jc w:val="both"/>
      </w:pPr>
      <w:r w:rsidRPr="0059201A">
        <w:rPr>
          <w:b/>
        </w:rPr>
        <w:t>Archivace maturitní práce v elektronické podobě</w:t>
      </w:r>
      <w:r w:rsidR="00425BF6">
        <w:rPr>
          <w:b/>
        </w:rPr>
        <w:t>.</w:t>
      </w:r>
      <w:r w:rsidRPr="0059201A">
        <w:rPr>
          <w:b/>
        </w:rPr>
        <w:t xml:space="preserve"> </w:t>
      </w:r>
      <w:r w:rsidRPr="0059201A">
        <w:t xml:space="preserve">Soubor v elektronické podobě ve formátu WORD a PDF odevzdá žák vedoucímu maturitní práce. </w:t>
      </w:r>
    </w:p>
    <w:p w14:paraId="1F569673" w14:textId="642E04C2" w:rsidR="00147E32" w:rsidRDefault="00ED6379" w:rsidP="001A1903">
      <w:pPr>
        <w:spacing w:after="120" w:line="240" w:lineRule="auto"/>
        <w:ind w:left="0" w:firstLine="0"/>
      </w:pPr>
      <w:r>
        <w:t xml:space="preserve"> </w:t>
      </w:r>
    </w:p>
    <w:p w14:paraId="70F10056" w14:textId="1E90C481" w:rsidR="00BF66F6" w:rsidRPr="00147E32" w:rsidRDefault="00147E32" w:rsidP="00147E32">
      <w:pPr>
        <w:spacing w:after="160" w:line="278" w:lineRule="auto"/>
        <w:ind w:left="0" w:firstLine="0"/>
      </w:pPr>
      <w:r>
        <w:br w:type="page"/>
      </w:r>
    </w:p>
    <w:p w14:paraId="7FDB9A26" w14:textId="184D84EC" w:rsidR="00503D03" w:rsidRPr="00BF66F6" w:rsidRDefault="00B07717" w:rsidP="001A1903">
      <w:pPr>
        <w:spacing w:after="120" w:line="240" w:lineRule="auto"/>
        <w:ind w:left="0" w:firstLine="0"/>
        <w:rPr>
          <w:rFonts w:eastAsia="Calibri"/>
          <w:b/>
          <w:bCs/>
          <w:i/>
          <w:sz w:val="28"/>
          <w:szCs w:val="28"/>
        </w:rPr>
      </w:pPr>
      <w:r w:rsidRPr="00BF66F6">
        <w:rPr>
          <w:rFonts w:eastAsia="Calibri"/>
          <w:b/>
          <w:bCs/>
          <w:i/>
          <w:sz w:val="28"/>
          <w:szCs w:val="28"/>
        </w:rPr>
        <w:lastRenderedPageBreak/>
        <w:t>Příloha</w:t>
      </w:r>
      <w:r w:rsidR="008C5108" w:rsidRPr="00BF66F6">
        <w:rPr>
          <w:rFonts w:eastAsia="Calibri"/>
          <w:b/>
          <w:bCs/>
          <w:i/>
          <w:sz w:val="28"/>
          <w:szCs w:val="28"/>
        </w:rPr>
        <w:t xml:space="preserve"> </w:t>
      </w:r>
      <w:r w:rsidRPr="00BF66F6">
        <w:rPr>
          <w:rFonts w:eastAsia="Calibri"/>
          <w:b/>
          <w:bCs/>
          <w:i/>
          <w:sz w:val="28"/>
          <w:szCs w:val="28"/>
        </w:rPr>
        <w:t xml:space="preserve">č. </w:t>
      </w:r>
      <w:r w:rsidR="008C5108" w:rsidRPr="00BF66F6">
        <w:rPr>
          <w:rFonts w:eastAsia="Calibri"/>
          <w:b/>
          <w:bCs/>
          <w:i/>
          <w:sz w:val="28"/>
          <w:szCs w:val="28"/>
        </w:rPr>
        <w:t xml:space="preserve">2 - </w:t>
      </w:r>
      <w:r w:rsidR="00ED6379" w:rsidRPr="00BF66F6">
        <w:rPr>
          <w:rFonts w:eastAsia="Calibri"/>
          <w:b/>
          <w:bCs/>
          <w:i/>
          <w:sz w:val="28"/>
          <w:szCs w:val="28"/>
        </w:rPr>
        <w:t xml:space="preserve">JEDNOTNÁ FORMÁLNÍ ÚPRAVA MATURITNÍ PRÁCE  </w:t>
      </w:r>
    </w:p>
    <w:p w14:paraId="26B59120" w14:textId="77777777" w:rsidR="00503D03" w:rsidRPr="008C5108" w:rsidRDefault="00ED6379" w:rsidP="001A1903">
      <w:pPr>
        <w:spacing w:after="120" w:line="240" w:lineRule="auto"/>
        <w:ind w:left="0" w:firstLine="0"/>
      </w:pPr>
      <w:r w:rsidRPr="008C5108">
        <w:t xml:space="preserve"> </w:t>
      </w:r>
    </w:p>
    <w:p w14:paraId="1E8D5311" w14:textId="77777777" w:rsidR="00503D03" w:rsidRPr="008C5108" w:rsidRDefault="00ED6379" w:rsidP="001A1903">
      <w:pPr>
        <w:spacing w:after="120" w:line="240" w:lineRule="auto"/>
        <w:ind w:right="151"/>
        <w:jc w:val="both"/>
      </w:pPr>
      <w:r w:rsidRPr="008C5108">
        <w:t xml:space="preserve">Před začátkem formální úpravy maturitní práce doporučujeme formát správně nastavit. Předejdete tak pozdějším nesnázím v konečném administrativním zpracování. Práce má mít formát A4, na výšku. Doporučuje se tisknout na jedné straně listu.  </w:t>
      </w:r>
    </w:p>
    <w:p w14:paraId="2EB86FDE" w14:textId="77777777" w:rsidR="00503D03" w:rsidRPr="008C5108" w:rsidRDefault="00ED6379" w:rsidP="001A1903">
      <w:pPr>
        <w:spacing w:after="120" w:line="240" w:lineRule="auto"/>
        <w:ind w:left="0" w:firstLine="0"/>
        <w:jc w:val="both"/>
      </w:pPr>
      <w:r w:rsidRPr="008C5108">
        <w:t xml:space="preserve"> </w:t>
      </w:r>
    </w:p>
    <w:p w14:paraId="0F23EC6F" w14:textId="77777777" w:rsidR="00507C47" w:rsidRDefault="00ED6379" w:rsidP="001A1903">
      <w:pPr>
        <w:spacing w:after="120" w:line="240" w:lineRule="auto"/>
        <w:ind w:right="151"/>
        <w:jc w:val="both"/>
        <w:rPr>
          <w:b/>
        </w:rPr>
      </w:pPr>
      <w:r w:rsidRPr="008C5108">
        <w:rPr>
          <w:b/>
        </w:rPr>
        <w:t>1</w:t>
      </w:r>
      <w:r w:rsidRPr="008C5108">
        <w:t xml:space="preserve"> </w:t>
      </w:r>
      <w:r w:rsidRPr="008C5108">
        <w:rPr>
          <w:b/>
        </w:rPr>
        <w:t xml:space="preserve">VZHLED STRÁNKY </w:t>
      </w:r>
    </w:p>
    <w:p w14:paraId="74A8766E" w14:textId="307B8ED9" w:rsidR="00503D03" w:rsidRPr="008C5108" w:rsidRDefault="00ED6379" w:rsidP="001A1903">
      <w:pPr>
        <w:spacing w:after="120" w:line="240" w:lineRule="auto"/>
        <w:ind w:right="151"/>
        <w:jc w:val="both"/>
      </w:pPr>
      <w:r w:rsidRPr="008C5108">
        <w:t xml:space="preserve">Celá práce musí být uložena v jednom souboru včetně titulní strany. Formát stránky, okrajů, odstavců nastavujte hned na počátku tvorby vaší maturitní práce. </w:t>
      </w:r>
    </w:p>
    <w:p w14:paraId="7DD4518B" w14:textId="77777777" w:rsidR="00503D03" w:rsidRPr="008C5108" w:rsidRDefault="00ED6379" w:rsidP="001A1903">
      <w:pPr>
        <w:spacing w:after="120" w:line="240" w:lineRule="auto"/>
        <w:ind w:left="0" w:firstLine="0"/>
        <w:jc w:val="both"/>
      </w:pPr>
      <w:r w:rsidRPr="008C5108">
        <w:t xml:space="preserve">  </w:t>
      </w:r>
    </w:p>
    <w:p w14:paraId="12A6D4AC" w14:textId="77777777" w:rsidR="00ED6379" w:rsidRDefault="00ED6379" w:rsidP="001A1903">
      <w:pPr>
        <w:spacing w:after="120" w:line="240" w:lineRule="auto"/>
        <w:ind w:left="0" w:right="8505" w:firstLine="0"/>
        <w:jc w:val="both"/>
        <w:rPr>
          <w:b/>
        </w:rPr>
      </w:pPr>
      <w:r w:rsidRPr="008C5108">
        <w:rPr>
          <w:b/>
        </w:rPr>
        <w:t>a) Okraje</w:t>
      </w:r>
    </w:p>
    <w:p w14:paraId="55493DCD" w14:textId="7AA72776" w:rsidR="00503D03" w:rsidRPr="008C5108" w:rsidRDefault="00ED6379" w:rsidP="001A1903">
      <w:pPr>
        <w:spacing w:after="120" w:line="240" w:lineRule="auto"/>
        <w:ind w:left="0" w:firstLine="0"/>
        <w:jc w:val="both"/>
      </w:pPr>
      <w:r w:rsidRPr="008C5108">
        <w:t xml:space="preserve">Horní </w:t>
      </w:r>
      <w:r>
        <w:t>2</w:t>
      </w:r>
      <w:r w:rsidRPr="008C5108">
        <w:t xml:space="preserve">,5m  </w:t>
      </w:r>
    </w:p>
    <w:p w14:paraId="75D4C87F" w14:textId="77777777" w:rsidR="00503D03" w:rsidRPr="008C5108" w:rsidRDefault="00ED6379" w:rsidP="001A1903">
      <w:pPr>
        <w:spacing w:after="120" w:line="240" w:lineRule="auto"/>
        <w:ind w:left="0"/>
        <w:jc w:val="both"/>
      </w:pPr>
      <w:r w:rsidRPr="008C5108">
        <w:t xml:space="preserve">Spodní 2,5 cm  </w:t>
      </w:r>
    </w:p>
    <w:p w14:paraId="7F1CA6F8" w14:textId="77777777" w:rsidR="00503D03" w:rsidRPr="008C5108" w:rsidRDefault="00ED6379" w:rsidP="001A1903">
      <w:pPr>
        <w:spacing w:after="120" w:line="240" w:lineRule="auto"/>
        <w:ind w:left="0"/>
        <w:jc w:val="both"/>
      </w:pPr>
      <w:r w:rsidRPr="008C5108">
        <w:t xml:space="preserve">Levý 3 cm  </w:t>
      </w:r>
    </w:p>
    <w:p w14:paraId="093E7B99" w14:textId="77777777" w:rsidR="00503D03" w:rsidRPr="008C5108" w:rsidRDefault="00ED6379" w:rsidP="001A1903">
      <w:pPr>
        <w:spacing w:after="120" w:line="240" w:lineRule="auto"/>
        <w:ind w:left="0"/>
        <w:jc w:val="both"/>
      </w:pPr>
      <w:r w:rsidRPr="008C5108">
        <w:t xml:space="preserve">Pravý 2,5 cm  </w:t>
      </w:r>
    </w:p>
    <w:p w14:paraId="3D1847AB" w14:textId="77777777" w:rsidR="00503D03" w:rsidRPr="008C5108" w:rsidRDefault="00ED6379" w:rsidP="001A1903">
      <w:pPr>
        <w:spacing w:after="120" w:line="240" w:lineRule="auto"/>
        <w:ind w:left="0" w:firstLine="0"/>
        <w:jc w:val="both"/>
      </w:pPr>
      <w:r w:rsidRPr="008C5108">
        <w:t xml:space="preserve"> </w:t>
      </w:r>
    </w:p>
    <w:p w14:paraId="67822F9A" w14:textId="77777777" w:rsidR="00503D03" w:rsidRPr="008C5108" w:rsidRDefault="00ED6379" w:rsidP="001A1903">
      <w:pPr>
        <w:pStyle w:val="Nadpis3"/>
        <w:spacing w:after="120" w:line="240" w:lineRule="auto"/>
        <w:ind w:left="-5"/>
        <w:jc w:val="both"/>
      </w:pPr>
      <w:r w:rsidRPr="008C5108">
        <w:t xml:space="preserve">b) Číslování stránek </w:t>
      </w:r>
      <w:r w:rsidRPr="008C5108">
        <w:rPr>
          <w:b w:val="0"/>
        </w:rPr>
        <w:t xml:space="preserve"> </w:t>
      </w:r>
    </w:p>
    <w:p w14:paraId="086927E7" w14:textId="77777777" w:rsidR="00503D03" w:rsidRPr="008C5108" w:rsidRDefault="00ED6379" w:rsidP="001A1903">
      <w:pPr>
        <w:spacing w:after="120" w:line="240" w:lineRule="auto"/>
        <w:ind w:right="151"/>
        <w:jc w:val="both"/>
      </w:pPr>
      <w:r w:rsidRPr="008C5108">
        <w:t xml:space="preserve">Stránky se číslují od první fyzické stránky práce. Na stránkách </w:t>
      </w:r>
      <w:r w:rsidRPr="008C5108">
        <w:rPr>
          <w:b/>
        </w:rPr>
        <w:t xml:space="preserve">titulní strana, prohlášení a obsah </w:t>
      </w:r>
      <w:r w:rsidRPr="008C5108">
        <w:t xml:space="preserve">se číslo nezobrazuje. </w:t>
      </w:r>
    </w:p>
    <w:p w14:paraId="452C6D2F" w14:textId="77777777" w:rsidR="00503D03" w:rsidRPr="008C5108" w:rsidRDefault="00ED6379" w:rsidP="001A1903">
      <w:pPr>
        <w:spacing w:after="120" w:line="240" w:lineRule="auto"/>
        <w:ind w:left="0" w:firstLine="0"/>
        <w:jc w:val="both"/>
      </w:pPr>
      <w:r w:rsidRPr="008C5108">
        <w:t xml:space="preserve">  </w:t>
      </w:r>
    </w:p>
    <w:p w14:paraId="541DD15E" w14:textId="4AC523F3" w:rsidR="00503D03" w:rsidRDefault="00ED6379" w:rsidP="001A1903">
      <w:pPr>
        <w:pStyle w:val="Nadpis3"/>
        <w:spacing w:after="120" w:line="240" w:lineRule="auto"/>
        <w:ind w:left="-5"/>
        <w:jc w:val="both"/>
      </w:pPr>
      <w:r w:rsidRPr="008C5108">
        <w:t xml:space="preserve">2 FORMÁT ODSTAVCE  </w:t>
      </w:r>
    </w:p>
    <w:p w14:paraId="26869867" w14:textId="77777777" w:rsidR="00507C47" w:rsidRPr="00507C47" w:rsidRDefault="00507C47" w:rsidP="001A1903">
      <w:pPr>
        <w:spacing w:after="120" w:line="240" w:lineRule="auto"/>
      </w:pPr>
    </w:p>
    <w:p w14:paraId="16F5F86A" w14:textId="034D94FF" w:rsidR="00503D03" w:rsidRPr="008C5108" w:rsidRDefault="00ED6379" w:rsidP="001A1903">
      <w:pPr>
        <w:numPr>
          <w:ilvl w:val="0"/>
          <w:numId w:val="5"/>
        </w:numPr>
        <w:spacing w:after="120" w:line="240" w:lineRule="auto"/>
        <w:ind w:right="2085" w:hanging="280"/>
        <w:jc w:val="both"/>
      </w:pPr>
      <w:r w:rsidRPr="008C5108">
        <w:rPr>
          <w:b/>
        </w:rPr>
        <w:t xml:space="preserve">Řádkování </w:t>
      </w:r>
      <w:r w:rsidR="008C5108">
        <w:t xml:space="preserve">- </w:t>
      </w:r>
      <w:r w:rsidRPr="008C5108">
        <w:t xml:space="preserve">1,5 řádku. </w:t>
      </w:r>
    </w:p>
    <w:p w14:paraId="7547B83F" w14:textId="77777777" w:rsidR="00503D03" w:rsidRPr="008C5108" w:rsidRDefault="00ED6379" w:rsidP="001A1903">
      <w:pPr>
        <w:spacing w:after="120" w:line="240" w:lineRule="auto"/>
        <w:ind w:left="0" w:firstLine="0"/>
        <w:jc w:val="both"/>
      </w:pPr>
      <w:r w:rsidRPr="008C5108">
        <w:t xml:space="preserve"> </w:t>
      </w:r>
    </w:p>
    <w:p w14:paraId="5B743C80" w14:textId="77777777" w:rsidR="00503D03" w:rsidRPr="008C5108" w:rsidRDefault="00ED6379" w:rsidP="001A1903">
      <w:pPr>
        <w:numPr>
          <w:ilvl w:val="0"/>
          <w:numId w:val="5"/>
        </w:numPr>
        <w:spacing w:after="120" w:line="240" w:lineRule="auto"/>
        <w:ind w:right="2085" w:hanging="280"/>
        <w:jc w:val="both"/>
      </w:pPr>
      <w:r w:rsidRPr="008C5108">
        <w:rPr>
          <w:b/>
        </w:rPr>
        <w:t xml:space="preserve">Zarovnání textu </w:t>
      </w:r>
      <w:r w:rsidRPr="008C5108">
        <w:t xml:space="preserve"> </w:t>
      </w:r>
    </w:p>
    <w:p w14:paraId="1541DED5" w14:textId="6175CBEE" w:rsidR="00503D03" w:rsidRPr="008C5108" w:rsidRDefault="00ED6379" w:rsidP="001A1903">
      <w:pPr>
        <w:spacing w:after="120" w:line="240" w:lineRule="auto"/>
        <w:ind w:right="151"/>
        <w:jc w:val="both"/>
      </w:pPr>
      <w:r w:rsidRPr="008C5108">
        <w:t xml:space="preserve">Zarovnání odstavců je do </w:t>
      </w:r>
      <w:r w:rsidRPr="00ED6379">
        <w:rPr>
          <w:b/>
          <w:bCs/>
        </w:rPr>
        <w:t>bloku</w:t>
      </w:r>
      <w:r w:rsidRPr="008C5108">
        <w:t xml:space="preserve">. Mezery mezi odstavci – doporučeno 6 b.  </w:t>
      </w:r>
    </w:p>
    <w:p w14:paraId="03E9D0F1" w14:textId="134B9E40" w:rsidR="00507C47" w:rsidRPr="008C5108" w:rsidRDefault="00ED6379" w:rsidP="001A1903">
      <w:pPr>
        <w:spacing w:after="120" w:line="240" w:lineRule="auto"/>
        <w:ind w:left="0" w:firstLine="0"/>
        <w:jc w:val="both"/>
      </w:pPr>
      <w:r w:rsidRPr="008C5108">
        <w:t xml:space="preserve"> </w:t>
      </w:r>
    </w:p>
    <w:p w14:paraId="13CB35B1" w14:textId="60C157B4" w:rsidR="00503D03" w:rsidRPr="008C5108" w:rsidRDefault="00ED6379" w:rsidP="001A1903">
      <w:pPr>
        <w:pStyle w:val="Nadpis3"/>
        <w:spacing w:after="120" w:line="240" w:lineRule="auto"/>
        <w:ind w:left="-5"/>
        <w:jc w:val="both"/>
      </w:pPr>
      <w:r w:rsidRPr="008C5108">
        <w:t xml:space="preserve">3 PÍSMO </w:t>
      </w:r>
      <w:r w:rsidRPr="008C5108">
        <w:rPr>
          <w:b w:val="0"/>
        </w:rPr>
        <w:t xml:space="preserve"> </w:t>
      </w:r>
    </w:p>
    <w:p w14:paraId="75D77262" w14:textId="77777777" w:rsidR="00503D03" w:rsidRPr="008C5108" w:rsidRDefault="00ED6379" w:rsidP="001A1903">
      <w:pPr>
        <w:spacing w:after="120" w:line="240" w:lineRule="auto"/>
        <w:ind w:right="151"/>
        <w:jc w:val="both"/>
      </w:pPr>
      <w:r w:rsidRPr="008C5108">
        <w:t xml:space="preserve">V celém textu je nutné zachovat jednotnou grafickou úpravu. Není vhodné používat více druhů písma.  </w:t>
      </w:r>
    </w:p>
    <w:p w14:paraId="654C0473" w14:textId="4F196EBB" w:rsidR="00503D03" w:rsidRPr="008C5108" w:rsidRDefault="00ED6379" w:rsidP="001A1903">
      <w:pPr>
        <w:numPr>
          <w:ilvl w:val="0"/>
          <w:numId w:val="6"/>
        </w:numPr>
        <w:spacing w:after="120" w:line="240" w:lineRule="auto"/>
        <w:ind w:right="151" w:hanging="264"/>
        <w:jc w:val="both"/>
      </w:pPr>
      <w:r w:rsidRPr="008C5108">
        <w:t xml:space="preserve">Times New Roman </w:t>
      </w:r>
      <w:r w:rsidR="008C5108">
        <w:t>– celý text práce, titulní strana, prohlášení atd.</w:t>
      </w:r>
    </w:p>
    <w:p w14:paraId="30538A84" w14:textId="474F26CD" w:rsidR="00503D03" w:rsidRPr="008C5108" w:rsidRDefault="00ED6379" w:rsidP="001A1903">
      <w:pPr>
        <w:numPr>
          <w:ilvl w:val="0"/>
          <w:numId w:val="6"/>
        </w:numPr>
        <w:spacing w:after="120" w:line="240" w:lineRule="auto"/>
        <w:ind w:right="151" w:hanging="264"/>
        <w:jc w:val="both"/>
      </w:pPr>
      <w:r w:rsidRPr="008C5108">
        <w:t xml:space="preserve">vlastní text práce psát ve velikosti 12 b.,  </w:t>
      </w:r>
    </w:p>
    <w:p w14:paraId="0FF5C286" w14:textId="0E2A2CA3" w:rsidR="00503D03" w:rsidRPr="008C5108" w:rsidRDefault="00ED6379" w:rsidP="001A1903">
      <w:pPr>
        <w:numPr>
          <w:ilvl w:val="0"/>
          <w:numId w:val="6"/>
        </w:numPr>
        <w:spacing w:after="120" w:line="240" w:lineRule="auto"/>
        <w:ind w:right="151" w:hanging="264"/>
        <w:jc w:val="both"/>
      </w:pPr>
      <w:r w:rsidRPr="008C5108">
        <w:t>názvy kapitol ve velikosti</w:t>
      </w:r>
      <w:r w:rsidR="00577800">
        <w:t xml:space="preserve"> </w:t>
      </w:r>
      <w:r w:rsidRPr="008C5108">
        <w:t xml:space="preserve">16 b., tučně,  </w:t>
      </w:r>
    </w:p>
    <w:p w14:paraId="6234369D" w14:textId="1A156A7F" w:rsidR="00503D03" w:rsidRPr="008C5108" w:rsidRDefault="00ED6379" w:rsidP="001A1903">
      <w:pPr>
        <w:numPr>
          <w:ilvl w:val="0"/>
          <w:numId w:val="6"/>
        </w:numPr>
        <w:spacing w:after="120" w:line="240" w:lineRule="auto"/>
        <w:ind w:right="151" w:hanging="264"/>
        <w:jc w:val="both"/>
      </w:pPr>
      <w:r w:rsidRPr="008C5108">
        <w:t xml:space="preserve">názvy podkapitol psát ve velikosti 14 b., tučně.  </w:t>
      </w:r>
    </w:p>
    <w:p w14:paraId="08201E1F" w14:textId="77777777" w:rsidR="00503D03" w:rsidRPr="008C5108" w:rsidRDefault="00ED6379" w:rsidP="001A1903">
      <w:pPr>
        <w:spacing w:after="120" w:line="240" w:lineRule="auto"/>
        <w:ind w:left="0" w:firstLine="0"/>
        <w:jc w:val="both"/>
      </w:pPr>
      <w:r w:rsidRPr="008C5108">
        <w:t xml:space="preserve"> </w:t>
      </w:r>
    </w:p>
    <w:p w14:paraId="5330531E" w14:textId="77777777" w:rsidR="00503D03" w:rsidRPr="008C5108" w:rsidRDefault="00ED6379" w:rsidP="001A1903">
      <w:pPr>
        <w:pStyle w:val="Nadpis3"/>
        <w:spacing w:after="120" w:line="240" w:lineRule="auto"/>
        <w:ind w:left="-6" w:hanging="11"/>
        <w:jc w:val="both"/>
      </w:pPr>
      <w:r w:rsidRPr="008C5108">
        <w:lastRenderedPageBreak/>
        <w:t xml:space="preserve">4 OBRÁZKY, TABULKY A GRAFY </w:t>
      </w:r>
      <w:r w:rsidRPr="008C5108">
        <w:rPr>
          <w:b w:val="0"/>
        </w:rPr>
        <w:t xml:space="preserve"> </w:t>
      </w:r>
    </w:p>
    <w:p w14:paraId="6FDADA87" w14:textId="58C41564" w:rsidR="00503D03" w:rsidRDefault="00ED6379" w:rsidP="001A1903">
      <w:pPr>
        <w:spacing w:after="120" w:line="240" w:lineRule="auto"/>
        <w:ind w:left="0" w:firstLine="0"/>
        <w:jc w:val="both"/>
      </w:pPr>
      <w:r w:rsidRPr="008C5108">
        <w:t>Vlastní práce může obsahovat obrázky</w:t>
      </w:r>
      <w:r w:rsidR="00507C47">
        <w:t>, tabulky</w:t>
      </w:r>
      <w:r w:rsidRPr="008C5108">
        <w:t xml:space="preserve"> a grafy. Každý obrázek</w:t>
      </w:r>
      <w:r w:rsidR="00507C47">
        <w:t>, tabulka</w:t>
      </w:r>
      <w:r w:rsidRPr="008C5108">
        <w:t xml:space="preserve"> a graf musí mít svůj název a být očíslován. Mezi číslem a názvem </w:t>
      </w:r>
      <w:r w:rsidR="00507C47">
        <w:t>obrázku, tabulky nebo grafu</w:t>
      </w:r>
      <w:r w:rsidRPr="008C5108">
        <w:t xml:space="preserve"> se píše pomlčka. Zvlášť se číslují grafy</w:t>
      </w:r>
      <w:r w:rsidR="00507C47">
        <w:t>,</w:t>
      </w:r>
      <w:r w:rsidRPr="008C5108">
        <w:t xml:space="preserve"> zvlášť obrázky</w:t>
      </w:r>
      <w:r w:rsidR="00507C47">
        <w:t xml:space="preserve"> a zvlášť tabulky</w:t>
      </w:r>
      <w:r w:rsidRPr="008C5108">
        <w:t>. Číslo a název obrázku</w:t>
      </w:r>
      <w:r w:rsidR="00507C47">
        <w:t>, tabulky</w:t>
      </w:r>
      <w:r w:rsidRPr="008C5108">
        <w:t xml:space="preserve"> nebo grafu se uvádí v celé práci jednotně (pod obrázkem</w:t>
      </w:r>
      <w:r>
        <w:t>, grafem</w:t>
      </w:r>
      <w:r w:rsidR="00507C47">
        <w:t>, tabulkou</w:t>
      </w:r>
      <w:r w:rsidRPr="008C5108">
        <w:t xml:space="preserve">).  </w:t>
      </w:r>
    </w:p>
    <w:p w14:paraId="19E33303" w14:textId="77777777" w:rsidR="00507C47" w:rsidRPr="008C5108" w:rsidRDefault="00507C47" w:rsidP="001A1903">
      <w:pPr>
        <w:spacing w:after="120" w:line="240" w:lineRule="auto"/>
        <w:ind w:left="0" w:firstLine="0"/>
        <w:jc w:val="both"/>
      </w:pPr>
    </w:p>
    <w:p w14:paraId="0EE84BFA" w14:textId="668F6FCC" w:rsidR="00503D03" w:rsidRPr="008C5108" w:rsidRDefault="00ED6379" w:rsidP="001A1903">
      <w:pPr>
        <w:pStyle w:val="Nadpis3"/>
        <w:spacing w:after="120" w:line="240" w:lineRule="auto"/>
        <w:ind w:left="-5"/>
        <w:jc w:val="both"/>
      </w:pPr>
      <w:r w:rsidRPr="008C5108">
        <w:t xml:space="preserve">5 NEJČASTĚJŠÍ CHYBY VE FORMÁLNÍ ÚPRAVĚ  </w:t>
      </w:r>
    </w:p>
    <w:p w14:paraId="00B77E94" w14:textId="27C0C1A6" w:rsidR="00503D03" w:rsidRPr="008C5108" w:rsidRDefault="00ED6379" w:rsidP="001A1903">
      <w:pPr>
        <w:spacing w:after="120" w:line="240" w:lineRule="auto"/>
        <w:ind w:right="151"/>
      </w:pPr>
      <w:r w:rsidRPr="008C5108">
        <w:t xml:space="preserve">a) v práci jsou gramatické chyby (interpunkce, skloňování, časování aj.) – využijte Jazykovou poradnu Ústavu pro jazyk český Akademie věd ČR, http://ujc.avcr.cz/  </w:t>
      </w:r>
      <w:r w:rsidR="008C5108">
        <w:br/>
      </w:r>
      <w:r w:rsidRPr="008C5108">
        <w:t xml:space="preserve">b) tečka za číslem kapitoly a subkapitoly se nepíše,  </w:t>
      </w:r>
    </w:p>
    <w:p w14:paraId="1A7FB58E" w14:textId="77777777" w:rsidR="00503D03" w:rsidRPr="008C5108" w:rsidRDefault="00ED6379" w:rsidP="001A1903">
      <w:pPr>
        <w:numPr>
          <w:ilvl w:val="0"/>
          <w:numId w:val="7"/>
        </w:numPr>
        <w:spacing w:after="120" w:line="240" w:lineRule="auto"/>
        <w:ind w:right="151" w:hanging="264"/>
      </w:pPr>
      <w:r w:rsidRPr="008C5108">
        <w:t xml:space="preserve">chybí čísla tabulek a grafů a jejich názvy,  </w:t>
      </w:r>
    </w:p>
    <w:p w14:paraId="3064CE7F" w14:textId="77777777" w:rsidR="00503D03" w:rsidRPr="008C5108" w:rsidRDefault="00ED6379" w:rsidP="001A1903">
      <w:pPr>
        <w:numPr>
          <w:ilvl w:val="0"/>
          <w:numId w:val="7"/>
        </w:numPr>
        <w:spacing w:after="120" w:line="240" w:lineRule="auto"/>
        <w:ind w:right="151" w:hanging="264"/>
      </w:pPr>
      <w:r w:rsidRPr="008C5108">
        <w:t xml:space="preserve">chybí citace, dochází tak k porušování zákona č. 121/200 Sb. – autorský zákon,  </w:t>
      </w:r>
    </w:p>
    <w:p w14:paraId="2652AF2C" w14:textId="7B40FADE" w:rsidR="00503D03" w:rsidRDefault="00507C47" w:rsidP="001A1903">
      <w:pPr>
        <w:numPr>
          <w:ilvl w:val="0"/>
          <w:numId w:val="7"/>
        </w:numPr>
        <w:spacing w:after="120" w:line="240" w:lineRule="auto"/>
        <w:ind w:right="151" w:hanging="264"/>
      </w:pPr>
      <w:r>
        <w:t xml:space="preserve">úvod, závěr, </w:t>
      </w:r>
      <w:r w:rsidR="00ED6379" w:rsidRPr="008C5108">
        <w:t>seznam literatury a přílohy se nečíslují jako samostatné kapitoly. Seznam literatury a přílohy jsou číslované stránky v</w:t>
      </w:r>
      <w:r w:rsidR="001A1903">
        <w:t> </w:t>
      </w:r>
      <w:r w:rsidR="00ED6379" w:rsidRPr="008C5108">
        <w:t>obsahu</w:t>
      </w:r>
      <w:r w:rsidR="001A1903">
        <w:t>,</w:t>
      </w:r>
      <w:r w:rsidR="00ED6379" w:rsidRPr="008C5108">
        <w:t xml:space="preserve">  </w:t>
      </w:r>
    </w:p>
    <w:p w14:paraId="23520A04" w14:textId="26D8B0D3" w:rsidR="001A1903" w:rsidRPr="008C5108" w:rsidRDefault="001A1903" w:rsidP="001A1903">
      <w:pPr>
        <w:numPr>
          <w:ilvl w:val="0"/>
          <w:numId w:val="7"/>
        </w:numPr>
        <w:spacing w:after="120" w:line="240" w:lineRule="auto"/>
        <w:ind w:right="151" w:hanging="264"/>
      </w:pPr>
      <w:r>
        <w:t>Obrázky, grafy nebo tabulky zasahující do okrajů.</w:t>
      </w:r>
    </w:p>
    <w:p w14:paraId="4D1702B0" w14:textId="77777777" w:rsidR="00503D03" w:rsidRPr="008C5108" w:rsidRDefault="00ED6379" w:rsidP="001A1903">
      <w:pPr>
        <w:spacing w:after="120" w:line="240" w:lineRule="auto"/>
        <w:ind w:left="0" w:firstLine="0"/>
      </w:pPr>
      <w:r w:rsidRPr="008C5108">
        <w:t xml:space="preserve"> </w:t>
      </w:r>
    </w:p>
    <w:p w14:paraId="06CEF804" w14:textId="77777777" w:rsidR="00503D03" w:rsidRPr="008C5108" w:rsidRDefault="00ED6379" w:rsidP="001A1903">
      <w:pPr>
        <w:pStyle w:val="Nadpis3"/>
        <w:spacing w:after="120" w:line="240" w:lineRule="auto"/>
        <w:ind w:left="-5"/>
      </w:pPr>
      <w:r w:rsidRPr="008C5108">
        <w:t xml:space="preserve">6 POUŽITÉ ZDROJE </w:t>
      </w:r>
      <w:r w:rsidRPr="008C5108">
        <w:rPr>
          <w:b w:val="0"/>
        </w:rPr>
        <w:t xml:space="preserve"> </w:t>
      </w:r>
    </w:p>
    <w:p w14:paraId="4D0D539F" w14:textId="77777777" w:rsidR="00503D03" w:rsidRPr="008C5108" w:rsidRDefault="00ED6379" w:rsidP="001A1903">
      <w:pPr>
        <w:numPr>
          <w:ilvl w:val="0"/>
          <w:numId w:val="8"/>
        </w:numPr>
        <w:spacing w:after="120" w:line="240" w:lineRule="auto"/>
        <w:ind w:right="151" w:hanging="264"/>
      </w:pPr>
      <w:r w:rsidRPr="008C5108">
        <w:t xml:space="preserve">monografická publikace (kniha),  </w:t>
      </w:r>
    </w:p>
    <w:p w14:paraId="134DCE03" w14:textId="77777777" w:rsidR="00503D03" w:rsidRPr="008C5108" w:rsidRDefault="00ED6379" w:rsidP="001A1903">
      <w:pPr>
        <w:numPr>
          <w:ilvl w:val="0"/>
          <w:numId w:val="8"/>
        </w:numPr>
        <w:spacing w:after="120" w:line="240" w:lineRule="auto"/>
        <w:ind w:right="151" w:hanging="264"/>
      </w:pPr>
      <w:r w:rsidRPr="008C5108">
        <w:t xml:space="preserve">seriálové publikace (časopisy, noviny),  </w:t>
      </w:r>
    </w:p>
    <w:p w14:paraId="2AE4F500" w14:textId="77777777" w:rsidR="00503D03" w:rsidRPr="008C5108" w:rsidRDefault="00ED6379" w:rsidP="001A1903">
      <w:pPr>
        <w:numPr>
          <w:ilvl w:val="0"/>
          <w:numId w:val="8"/>
        </w:numPr>
        <w:spacing w:after="120" w:line="240" w:lineRule="auto"/>
        <w:ind w:right="151" w:hanging="264"/>
      </w:pPr>
      <w:r w:rsidRPr="008C5108">
        <w:t xml:space="preserve">záznam elektronické monografie.  </w:t>
      </w:r>
    </w:p>
    <w:p w14:paraId="2C97C569" w14:textId="77777777" w:rsidR="00503D03" w:rsidRDefault="00ED6379" w:rsidP="001A1903">
      <w:pPr>
        <w:spacing w:after="120" w:line="240" w:lineRule="auto"/>
        <w:ind w:left="0" w:firstLine="0"/>
      </w:pPr>
      <w:r>
        <w:t xml:space="preserve"> </w:t>
      </w:r>
    </w:p>
    <w:p w14:paraId="557D20C3" w14:textId="50C12542" w:rsidR="00E950CE" w:rsidRDefault="00ED6379" w:rsidP="001A1903">
      <w:pPr>
        <w:spacing w:after="120" w:line="240" w:lineRule="auto"/>
        <w:ind w:left="0" w:right="9154" w:firstLine="0"/>
        <w:rPr>
          <w:rFonts w:ascii="Cambria" w:eastAsia="Cambria" w:hAnsi="Cambria" w:cs="Cambria"/>
          <w:i/>
          <w:color w:val="365F91"/>
          <w:sz w:val="32"/>
        </w:rPr>
      </w:pPr>
      <w:r>
        <w:t xml:space="preserve"> </w:t>
      </w:r>
      <w:r>
        <w:rPr>
          <w:rFonts w:ascii="Cambria" w:eastAsia="Cambria" w:hAnsi="Cambria" w:cs="Cambria"/>
          <w:i/>
          <w:color w:val="365F91"/>
          <w:sz w:val="32"/>
        </w:rPr>
        <w:t xml:space="preserve"> </w:t>
      </w:r>
    </w:p>
    <w:p w14:paraId="150F9ECB" w14:textId="69DA6731" w:rsidR="001A1903" w:rsidRPr="00DB7A07" w:rsidRDefault="00E950CE" w:rsidP="00DB7A07">
      <w:pPr>
        <w:spacing w:after="160" w:line="278" w:lineRule="auto"/>
        <w:ind w:left="0" w:firstLine="0"/>
        <w:rPr>
          <w:rFonts w:ascii="Cambria" w:eastAsia="Cambria" w:hAnsi="Cambria" w:cs="Cambria"/>
          <w:i/>
          <w:color w:val="365F91"/>
          <w:sz w:val="32"/>
        </w:rPr>
      </w:pPr>
      <w:r>
        <w:rPr>
          <w:rFonts w:ascii="Cambria" w:eastAsia="Cambria" w:hAnsi="Cambria" w:cs="Cambria"/>
          <w:i/>
          <w:color w:val="365F91"/>
          <w:sz w:val="32"/>
        </w:rPr>
        <w:br w:type="page"/>
      </w:r>
    </w:p>
    <w:p w14:paraId="34CF6A8F" w14:textId="37FC4248" w:rsidR="00503D03" w:rsidRPr="00BF66F6" w:rsidRDefault="00ED6379" w:rsidP="001A1903">
      <w:pPr>
        <w:pStyle w:val="Nadpis2"/>
        <w:spacing w:after="120" w:line="240" w:lineRule="auto"/>
        <w:ind w:left="-5"/>
        <w:jc w:val="both"/>
        <w:rPr>
          <w:rFonts w:ascii="Times New Roman" w:hAnsi="Times New Roman" w:cs="Times New Roman"/>
          <w:b/>
          <w:bCs/>
          <w:i/>
          <w:iCs/>
          <w:color w:val="000000" w:themeColor="text1"/>
          <w:sz w:val="28"/>
          <w:szCs w:val="22"/>
        </w:rPr>
      </w:pPr>
      <w:r w:rsidRPr="00BF66F6">
        <w:rPr>
          <w:rFonts w:ascii="Times New Roman" w:hAnsi="Times New Roman" w:cs="Times New Roman"/>
          <w:b/>
          <w:bCs/>
          <w:i/>
          <w:iCs/>
          <w:color w:val="000000" w:themeColor="text1"/>
          <w:sz w:val="28"/>
          <w:szCs w:val="22"/>
        </w:rPr>
        <w:lastRenderedPageBreak/>
        <w:t>P</w:t>
      </w:r>
      <w:r w:rsidR="00BF66F6">
        <w:rPr>
          <w:rFonts w:ascii="Times New Roman" w:hAnsi="Times New Roman" w:cs="Times New Roman"/>
          <w:b/>
          <w:bCs/>
          <w:i/>
          <w:iCs/>
          <w:color w:val="000000" w:themeColor="text1"/>
          <w:sz w:val="28"/>
          <w:szCs w:val="22"/>
        </w:rPr>
        <w:t>říloha č.</w:t>
      </w:r>
      <w:r w:rsidRPr="00BF66F6">
        <w:rPr>
          <w:rFonts w:ascii="Times New Roman" w:hAnsi="Times New Roman" w:cs="Times New Roman"/>
          <w:b/>
          <w:bCs/>
          <w:i/>
          <w:iCs/>
          <w:color w:val="000000" w:themeColor="text1"/>
          <w:sz w:val="28"/>
          <w:szCs w:val="22"/>
        </w:rPr>
        <w:t xml:space="preserve"> 3 - HODNOCENÍ MATURITNÍ PRÁCE  </w:t>
      </w:r>
    </w:p>
    <w:p w14:paraId="1437B184" w14:textId="77777777" w:rsidR="00503D03" w:rsidRPr="00ED6379" w:rsidRDefault="00ED6379" w:rsidP="001A1903">
      <w:pPr>
        <w:spacing w:after="120" w:line="240" w:lineRule="auto"/>
        <w:ind w:left="0" w:firstLine="0"/>
        <w:jc w:val="both"/>
      </w:pPr>
      <w:r w:rsidRPr="00ED6379">
        <w:t xml:space="preserve"> </w:t>
      </w:r>
    </w:p>
    <w:p w14:paraId="37A1C5F5" w14:textId="6843E103" w:rsidR="00503D03" w:rsidRPr="00ED6379" w:rsidRDefault="00ED6379" w:rsidP="001A1903">
      <w:pPr>
        <w:spacing w:after="120" w:line="240" w:lineRule="auto"/>
        <w:ind w:right="151"/>
        <w:jc w:val="both"/>
      </w:pPr>
      <w:r w:rsidRPr="00ED6379">
        <w:rPr>
          <w:b/>
        </w:rPr>
        <w:t xml:space="preserve">Části 1 – formální úprava </w:t>
      </w:r>
      <w:r w:rsidRPr="00ED6379">
        <w:t xml:space="preserve">a </w:t>
      </w:r>
      <w:r w:rsidRPr="00ED6379">
        <w:rPr>
          <w:b/>
        </w:rPr>
        <w:t>2 – obsahová část</w:t>
      </w:r>
      <w:r w:rsidRPr="00ED6379">
        <w:t>, jsou hodnoceny vedoucím a oponentem maturitní práce. Vedoucí práce a oponent vypracováv</w:t>
      </w:r>
      <w:r w:rsidR="00BF66F6">
        <w:t>ají</w:t>
      </w:r>
      <w:r w:rsidRPr="00ED6379">
        <w:t xml:space="preserve"> n</w:t>
      </w:r>
      <w:r w:rsidR="00BF66F6">
        <w:t>a</w:t>
      </w:r>
      <w:r w:rsidRPr="00ED6379">
        <w:t xml:space="preserve"> maturitní práci posudek. Žák má právo se s obsahem obou posudků osobně seznámit 14 dní před konáním obhajoby (práce společně s posudky jsou k dispozici u vedoucího práce, který je žákovi předá).  </w:t>
      </w:r>
    </w:p>
    <w:p w14:paraId="543419E6" w14:textId="77777777" w:rsidR="00503D03" w:rsidRPr="00ED6379" w:rsidRDefault="00ED6379" w:rsidP="001A1903">
      <w:pPr>
        <w:spacing w:after="120" w:line="240" w:lineRule="auto"/>
        <w:ind w:left="0" w:firstLine="0"/>
        <w:jc w:val="both"/>
      </w:pPr>
      <w:r w:rsidRPr="00ED6379">
        <w:t xml:space="preserve"> </w:t>
      </w:r>
    </w:p>
    <w:p w14:paraId="6DD27AD9" w14:textId="25BB24D6" w:rsidR="00503D03" w:rsidRPr="00ED6379" w:rsidRDefault="00ED6379" w:rsidP="001A1903">
      <w:pPr>
        <w:spacing w:after="120" w:line="240" w:lineRule="auto"/>
        <w:ind w:right="151"/>
        <w:jc w:val="both"/>
      </w:pPr>
      <w:r w:rsidRPr="00ED6379">
        <w:rPr>
          <w:b/>
        </w:rPr>
        <w:t xml:space="preserve">Část 3 – obhajoba </w:t>
      </w:r>
      <w:r w:rsidRPr="00ED6379">
        <w:t xml:space="preserve">závěrečné maturitní práce trvá zpravidla </w:t>
      </w:r>
      <w:r w:rsidR="00BF66F6">
        <w:t>15</w:t>
      </w:r>
      <w:r w:rsidRPr="00ED6379">
        <w:t xml:space="preserve"> min, probíhá před zkušební maturitní komisí, kombinací ústního projevu a prezentace práce v PowerPointu. Vedoucí práce spolu s oponentem hodnotí žáka a řídí se dosaženým počtem všech získaných bodů v částech 1, 2 a 3.  </w:t>
      </w:r>
    </w:p>
    <w:p w14:paraId="3EBFBF0F" w14:textId="77777777" w:rsidR="00503D03" w:rsidRPr="00ED6379" w:rsidRDefault="00ED6379" w:rsidP="001A1903">
      <w:pPr>
        <w:spacing w:after="120" w:line="240" w:lineRule="auto"/>
        <w:ind w:left="0" w:firstLine="0"/>
        <w:jc w:val="both"/>
      </w:pPr>
      <w:r w:rsidRPr="00ED6379">
        <w:t xml:space="preserve"> </w:t>
      </w:r>
    </w:p>
    <w:p w14:paraId="5D116F66" w14:textId="77777777" w:rsidR="00503D03" w:rsidRPr="00ED6379" w:rsidRDefault="00ED6379" w:rsidP="001A1903">
      <w:pPr>
        <w:spacing w:after="120" w:line="240" w:lineRule="auto"/>
        <w:ind w:left="0" w:firstLine="0"/>
        <w:jc w:val="both"/>
      </w:pPr>
      <w:r w:rsidRPr="00ED6379">
        <w:rPr>
          <w:b/>
          <w:i/>
          <w:u w:val="single" w:color="000000"/>
        </w:rPr>
        <w:t>Kritéria hodnocení</w:t>
      </w:r>
      <w:r w:rsidRPr="00ED6379">
        <w:rPr>
          <w:b/>
          <w:i/>
        </w:rPr>
        <w:t xml:space="preserve">  </w:t>
      </w:r>
    </w:p>
    <w:p w14:paraId="00EB8ACE" w14:textId="77777777" w:rsidR="00503D03" w:rsidRPr="00ED6379" w:rsidRDefault="00ED6379" w:rsidP="001A1903">
      <w:pPr>
        <w:spacing w:after="120" w:line="240" w:lineRule="auto"/>
        <w:ind w:left="0" w:firstLine="0"/>
        <w:jc w:val="both"/>
      </w:pPr>
      <w:r w:rsidRPr="00ED6379">
        <w:t xml:space="preserve"> </w:t>
      </w:r>
    </w:p>
    <w:p w14:paraId="67389FC7" w14:textId="7E13D0D5" w:rsidR="00503D03" w:rsidRPr="00ED6379" w:rsidRDefault="00ED6379" w:rsidP="001A1903">
      <w:pPr>
        <w:pStyle w:val="Nadpis3"/>
        <w:spacing w:after="120" w:line="240" w:lineRule="auto"/>
        <w:ind w:left="-5"/>
        <w:jc w:val="both"/>
      </w:pPr>
      <w:r w:rsidRPr="00ED6379">
        <w:t xml:space="preserve">1 Formální úprava – základní úprava je předepsána školou – </w:t>
      </w:r>
      <w:r>
        <w:t>8</w:t>
      </w:r>
      <w:r w:rsidRPr="00ED6379">
        <w:t xml:space="preserve"> bod</w:t>
      </w:r>
      <w:r>
        <w:t>ů</w:t>
      </w:r>
      <w:r w:rsidRPr="00ED6379">
        <w:t xml:space="preserve"> </w:t>
      </w:r>
      <w:r w:rsidRPr="00ED6379">
        <w:rPr>
          <w:b w:val="0"/>
        </w:rPr>
        <w:t xml:space="preserve"> </w:t>
      </w:r>
    </w:p>
    <w:p w14:paraId="0256962D" w14:textId="77777777" w:rsidR="00503D03" w:rsidRPr="00ED6379" w:rsidRDefault="00ED6379" w:rsidP="001A1903">
      <w:pPr>
        <w:spacing w:after="120" w:line="240" w:lineRule="auto"/>
        <w:ind w:left="0" w:firstLine="0"/>
        <w:jc w:val="both"/>
      </w:pPr>
      <w:r w:rsidRPr="00ED6379">
        <w:t xml:space="preserve"> </w:t>
      </w:r>
    </w:p>
    <w:p w14:paraId="4ECBE51C" w14:textId="77777777" w:rsidR="00503D03" w:rsidRPr="00ED6379" w:rsidRDefault="00ED6379" w:rsidP="001A1903">
      <w:pPr>
        <w:numPr>
          <w:ilvl w:val="0"/>
          <w:numId w:val="9"/>
        </w:numPr>
        <w:spacing w:after="120" w:line="240" w:lineRule="auto"/>
        <w:ind w:hanging="401"/>
        <w:jc w:val="both"/>
      </w:pPr>
      <w:r w:rsidRPr="00ED6379">
        <w:rPr>
          <w:b/>
          <w:i/>
        </w:rPr>
        <w:t>Formální úprava</w:t>
      </w:r>
      <w:r w:rsidRPr="00ED6379">
        <w:rPr>
          <w:b/>
        </w:rPr>
        <w:t xml:space="preserve">: </w:t>
      </w:r>
      <w:r w:rsidRPr="00ED6379">
        <w:t xml:space="preserve"> </w:t>
      </w:r>
    </w:p>
    <w:p w14:paraId="7F2135D1" w14:textId="77777777" w:rsidR="00503D03" w:rsidRPr="00ED6379" w:rsidRDefault="00ED6379" w:rsidP="001A1903">
      <w:pPr>
        <w:numPr>
          <w:ilvl w:val="1"/>
          <w:numId w:val="9"/>
        </w:numPr>
        <w:spacing w:after="120" w:line="240" w:lineRule="auto"/>
        <w:ind w:right="151" w:hanging="360"/>
        <w:jc w:val="both"/>
      </w:pPr>
      <w:r w:rsidRPr="00ED6379">
        <w:t xml:space="preserve">práce odpovídá formální úpravě stanovené školou  </w:t>
      </w:r>
    </w:p>
    <w:p w14:paraId="381A912E" w14:textId="77777777" w:rsidR="00503D03" w:rsidRPr="00ED6379" w:rsidRDefault="00ED6379" w:rsidP="001A1903">
      <w:pPr>
        <w:numPr>
          <w:ilvl w:val="1"/>
          <w:numId w:val="9"/>
        </w:numPr>
        <w:spacing w:after="120" w:line="240" w:lineRule="auto"/>
        <w:ind w:right="151" w:hanging="360"/>
        <w:jc w:val="both"/>
      </w:pPr>
      <w:r w:rsidRPr="00ED6379">
        <w:t xml:space="preserve">velikost okrajů a číslování stránek;  </w:t>
      </w:r>
    </w:p>
    <w:p w14:paraId="6E406E18" w14:textId="77777777" w:rsidR="00503D03" w:rsidRPr="00ED6379" w:rsidRDefault="00ED6379" w:rsidP="001A1903">
      <w:pPr>
        <w:numPr>
          <w:ilvl w:val="1"/>
          <w:numId w:val="9"/>
        </w:numPr>
        <w:spacing w:after="120" w:line="240" w:lineRule="auto"/>
        <w:ind w:right="151" w:hanging="360"/>
        <w:jc w:val="both"/>
      </w:pPr>
      <w:r w:rsidRPr="00ED6379">
        <w:t xml:space="preserve">formát odstavců a písma;  </w:t>
      </w:r>
    </w:p>
    <w:p w14:paraId="38CC8D80" w14:textId="77777777" w:rsidR="00503D03" w:rsidRPr="00ED6379" w:rsidRDefault="00ED6379" w:rsidP="001A1903">
      <w:pPr>
        <w:numPr>
          <w:ilvl w:val="1"/>
          <w:numId w:val="9"/>
        </w:numPr>
        <w:spacing w:after="120" w:line="240" w:lineRule="auto"/>
        <w:ind w:right="151" w:hanging="360"/>
        <w:jc w:val="both"/>
      </w:pPr>
      <w:r w:rsidRPr="00ED6379">
        <w:t xml:space="preserve">popis a umístění obrázku a grafů.  </w:t>
      </w:r>
    </w:p>
    <w:p w14:paraId="1A5D27DE" w14:textId="77777777" w:rsidR="00503D03" w:rsidRPr="00ED6379" w:rsidRDefault="00ED6379" w:rsidP="001A1903">
      <w:pPr>
        <w:spacing w:after="120" w:line="240" w:lineRule="auto"/>
        <w:ind w:left="0" w:firstLine="0"/>
        <w:jc w:val="both"/>
      </w:pPr>
      <w:r w:rsidRPr="00ED6379">
        <w:t xml:space="preserve"> </w:t>
      </w:r>
    </w:p>
    <w:p w14:paraId="02CF2441" w14:textId="77777777" w:rsidR="00503D03" w:rsidRPr="00ED6379" w:rsidRDefault="00ED6379" w:rsidP="001A1903">
      <w:pPr>
        <w:numPr>
          <w:ilvl w:val="0"/>
          <w:numId w:val="9"/>
        </w:numPr>
        <w:spacing w:after="120" w:line="240" w:lineRule="auto"/>
        <w:ind w:hanging="401"/>
        <w:jc w:val="both"/>
      </w:pPr>
      <w:r w:rsidRPr="00ED6379">
        <w:rPr>
          <w:b/>
          <w:i/>
        </w:rPr>
        <w:t>Pravopis</w:t>
      </w:r>
      <w:r w:rsidRPr="00ED6379">
        <w:rPr>
          <w:b/>
        </w:rPr>
        <w:t xml:space="preserve">: </w:t>
      </w:r>
      <w:r w:rsidRPr="00ED6379">
        <w:t xml:space="preserve"> </w:t>
      </w:r>
    </w:p>
    <w:p w14:paraId="5FAE725B" w14:textId="77777777" w:rsidR="00503D03" w:rsidRPr="00ED6379" w:rsidRDefault="00ED6379" w:rsidP="001A1903">
      <w:pPr>
        <w:numPr>
          <w:ilvl w:val="1"/>
          <w:numId w:val="9"/>
        </w:numPr>
        <w:spacing w:after="120" w:line="240" w:lineRule="auto"/>
        <w:ind w:right="151" w:hanging="360"/>
        <w:jc w:val="both"/>
      </w:pPr>
      <w:r w:rsidRPr="00ED6379">
        <w:t xml:space="preserve">v práci nejsou pravopisné chyby;  </w:t>
      </w:r>
    </w:p>
    <w:p w14:paraId="4265F55C" w14:textId="77777777" w:rsidR="00503D03" w:rsidRPr="00ED6379" w:rsidRDefault="00ED6379" w:rsidP="001A1903">
      <w:pPr>
        <w:numPr>
          <w:ilvl w:val="1"/>
          <w:numId w:val="9"/>
        </w:numPr>
        <w:spacing w:after="120" w:line="240" w:lineRule="auto"/>
        <w:ind w:right="151" w:hanging="360"/>
        <w:jc w:val="both"/>
      </w:pPr>
      <w:r w:rsidRPr="00ED6379">
        <w:t xml:space="preserve">práce je psaná spisovnou češtinou;  </w:t>
      </w:r>
    </w:p>
    <w:p w14:paraId="5C82B545" w14:textId="77777777" w:rsidR="00503D03" w:rsidRPr="00ED6379" w:rsidRDefault="00ED6379" w:rsidP="001A1903">
      <w:pPr>
        <w:numPr>
          <w:ilvl w:val="1"/>
          <w:numId w:val="9"/>
        </w:numPr>
        <w:spacing w:after="120" w:line="240" w:lineRule="auto"/>
        <w:ind w:right="151" w:hanging="360"/>
        <w:jc w:val="both"/>
      </w:pPr>
      <w:r w:rsidRPr="00ED6379">
        <w:t xml:space="preserve">cizí slova jsou používaná vhodným způsobem a jsou psaná správně;  </w:t>
      </w:r>
    </w:p>
    <w:p w14:paraId="4ACE7933" w14:textId="084AE242" w:rsidR="00BF66F6" w:rsidRDefault="00ED6379" w:rsidP="001A1903">
      <w:pPr>
        <w:numPr>
          <w:ilvl w:val="1"/>
          <w:numId w:val="9"/>
        </w:numPr>
        <w:spacing w:after="120" w:line="240" w:lineRule="auto"/>
        <w:ind w:right="151" w:hanging="360"/>
        <w:jc w:val="both"/>
      </w:pPr>
      <w:r w:rsidRPr="00ED6379">
        <w:t xml:space="preserve">nedostatky vzniklé při práci s počítačem (dvojité mezery mezi slovy, samostatná písmena na konci </w:t>
      </w:r>
      <w:r w:rsidR="00BF66F6" w:rsidRPr="00ED6379">
        <w:t>řádku</w:t>
      </w:r>
      <w:r w:rsidRPr="00ED6379">
        <w:t xml:space="preserve"> atd.) se jako závažné chyby nehodnotí.  </w:t>
      </w:r>
    </w:p>
    <w:p w14:paraId="6E7371AA" w14:textId="77777777" w:rsidR="00BF66F6" w:rsidRPr="00ED6379" w:rsidRDefault="00BF66F6" w:rsidP="001A1903">
      <w:pPr>
        <w:spacing w:after="120" w:line="240" w:lineRule="auto"/>
        <w:ind w:left="0" w:firstLine="0"/>
        <w:jc w:val="both"/>
      </w:pPr>
    </w:p>
    <w:p w14:paraId="28F2E6F0" w14:textId="77777777" w:rsidR="00503D03" w:rsidRPr="00ED6379" w:rsidRDefault="00ED6379" w:rsidP="001A1903">
      <w:pPr>
        <w:numPr>
          <w:ilvl w:val="0"/>
          <w:numId w:val="9"/>
        </w:numPr>
        <w:spacing w:after="120" w:line="240" w:lineRule="auto"/>
        <w:ind w:hanging="401"/>
        <w:jc w:val="both"/>
      </w:pPr>
      <w:r w:rsidRPr="00ED6379">
        <w:rPr>
          <w:b/>
          <w:i/>
        </w:rPr>
        <w:t>Slohová úprava</w:t>
      </w:r>
      <w:r w:rsidRPr="00ED6379">
        <w:rPr>
          <w:b/>
        </w:rPr>
        <w:t xml:space="preserve">: </w:t>
      </w:r>
      <w:r w:rsidRPr="00ED6379">
        <w:t xml:space="preserve"> </w:t>
      </w:r>
    </w:p>
    <w:p w14:paraId="0992572A" w14:textId="77777777" w:rsidR="00503D03" w:rsidRPr="00ED6379" w:rsidRDefault="00ED6379" w:rsidP="001A1903">
      <w:pPr>
        <w:numPr>
          <w:ilvl w:val="1"/>
          <w:numId w:val="9"/>
        </w:numPr>
        <w:spacing w:after="120" w:line="240" w:lineRule="auto"/>
        <w:ind w:right="151" w:hanging="360"/>
        <w:jc w:val="both"/>
      </w:pPr>
      <w:r w:rsidRPr="00ED6379">
        <w:t xml:space="preserve">práce nesmí být psána v první osobě;  </w:t>
      </w:r>
    </w:p>
    <w:p w14:paraId="4E268ECB" w14:textId="77777777" w:rsidR="00503D03" w:rsidRPr="00ED6379" w:rsidRDefault="00ED6379" w:rsidP="001A1903">
      <w:pPr>
        <w:numPr>
          <w:ilvl w:val="1"/>
          <w:numId w:val="9"/>
        </w:numPr>
        <w:spacing w:after="120" w:line="240" w:lineRule="auto"/>
        <w:ind w:right="151" w:hanging="360"/>
        <w:jc w:val="both"/>
      </w:pPr>
      <w:r w:rsidRPr="00ED6379">
        <w:t xml:space="preserve">zvolený styl textu odpovídá charakteru a zaměření práce;  </w:t>
      </w:r>
    </w:p>
    <w:p w14:paraId="3840E5DA" w14:textId="77777777" w:rsidR="00503D03" w:rsidRPr="00ED6379" w:rsidRDefault="00ED6379" w:rsidP="001A1903">
      <w:pPr>
        <w:numPr>
          <w:ilvl w:val="1"/>
          <w:numId w:val="9"/>
        </w:numPr>
        <w:spacing w:after="120" w:line="240" w:lineRule="auto"/>
        <w:ind w:right="151" w:hanging="360"/>
        <w:jc w:val="both"/>
      </w:pPr>
      <w:r w:rsidRPr="00ED6379">
        <w:t xml:space="preserve">věty jsou dostatečně srozumitelné a vhodným způsobem na sebe navazují;  </w:t>
      </w:r>
    </w:p>
    <w:p w14:paraId="2CBEA973" w14:textId="77777777" w:rsidR="00503D03" w:rsidRPr="00ED6379" w:rsidRDefault="00ED6379" w:rsidP="001A1903">
      <w:pPr>
        <w:numPr>
          <w:ilvl w:val="1"/>
          <w:numId w:val="9"/>
        </w:numPr>
        <w:spacing w:after="120" w:line="240" w:lineRule="auto"/>
        <w:ind w:right="151" w:hanging="360"/>
        <w:jc w:val="both"/>
      </w:pPr>
      <w:r w:rsidRPr="00ED6379">
        <w:t xml:space="preserve">je použita dostatečná slovní zásoba.  </w:t>
      </w:r>
    </w:p>
    <w:p w14:paraId="29775EAB" w14:textId="77777777" w:rsidR="00503D03" w:rsidRPr="00ED6379" w:rsidRDefault="00ED6379" w:rsidP="001A1903">
      <w:pPr>
        <w:spacing w:after="120" w:line="240" w:lineRule="auto"/>
        <w:ind w:left="0" w:firstLine="0"/>
        <w:jc w:val="both"/>
      </w:pPr>
      <w:r w:rsidRPr="00ED6379">
        <w:t xml:space="preserve"> </w:t>
      </w:r>
    </w:p>
    <w:p w14:paraId="6377A14F" w14:textId="77777777" w:rsidR="00503D03" w:rsidRPr="00ED6379" w:rsidRDefault="00ED6379" w:rsidP="001A1903">
      <w:pPr>
        <w:numPr>
          <w:ilvl w:val="0"/>
          <w:numId w:val="9"/>
        </w:numPr>
        <w:spacing w:after="120" w:line="240" w:lineRule="auto"/>
        <w:ind w:hanging="401"/>
        <w:jc w:val="both"/>
      </w:pPr>
      <w:r w:rsidRPr="00ED6379">
        <w:rPr>
          <w:b/>
          <w:i/>
        </w:rPr>
        <w:lastRenderedPageBreak/>
        <w:t>Estetická úprava</w:t>
      </w:r>
      <w:r w:rsidRPr="00ED6379">
        <w:rPr>
          <w:b/>
        </w:rPr>
        <w:t xml:space="preserve">: </w:t>
      </w:r>
      <w:r w:rsidRPr="00ED6379">
        <w:t xml:space="preserve"> </w:t>
      </w:r>
    </w:p>
    <w:p w14:paraId="7F742FB5" w14:textId="77777777" w:rsidR="00503D03" w:rsidRPr="00ED6379" w:rsidRDefault="00ED6379" w:rsidP="001A1903">
      <w:pPr>
        <w:numPr>
          <w:ilvl w:val="1"/>
          <w:numId w:val="9"/>
        </w:numPr>
        <w:spacing w:after="120" w:line="240" w:lineRule="auto"/>
        <w:ind w:right="151" w:hanging="360"/>
        <w:jc w:val="both"/>
      </w:pPr>
      <w:r w:rsidRPr="00ED6379">
        <w:t xml:space="preserve">práce působí přehledným dojmem;  </w:t>
      </w:r>
    </w:p>
    <w:p w14:paraId="2757350E" w14:textId="77777777" w:rsidR="00503D03" w:rsidRDefault="00ED6379" w:rsidP="001A1903">
      <w:pPr>
        <w:numPr>
          <w:ilvl w:val="1"/>
          <w:numId w:val="9"/>
        </w:numPr>
        <w:spacing w:after="120" w:line="240" w:lineRule="auto"/>
        <w:ind w:right="151" w:hanging="360"/>
        <w:jc w:val="both"/>
      </w:pPr>
      <w:r w:rsidRPr="00ED6379">
        <w:t xml:space="preserve">celá práce má jednotný styl úpravy, žádná část nepůsobí rušivým dojmem.  </w:t>
      </w:r>
    </w:p>
    <w:p w14:paraId="013ED1F5" w14:textId="047D7A1E" w:rsidR="00503D03" w:rsidRDefault="001A1903" w:rsidP="001A1903">
      <w:pPr>
        <w:numPr>
          <w:ilvl w:val="1"/>
          <w:numId w:val="9"/>
        </w:numPr>
        <w:spacing w:after="120" w:line="240" w:lineRule="auto"/>
        <w:ind w:right="151" w:hanging="360"/>
        <w:jc w:val="both"/>
      </w:pPr>
      <w:r>
        <w:t>O</w:t>
      </w:r>
      <w:r w:rsidR="00BF66F6">
        <w:t>br</w:t>
      </w:r>
      <w:r>
        <w:t>ázky, grafy a tabulky</w:t>
      </w:r>
      <w:r w:rsidR="00BF66F6">
        <w:t xml:space="preserve"> jsou srovnané a nepůsobí v práci rušivě</w:t>
      </w:r>
    </w:p>
    <w:p w14:paraId="34011C3B" w14:textId="77777777" w:rsidR="001A1903" w:rsidRDefault="001A1903" w:rsidP="001A1903">
      <w:pPr>
        <w:spacing w:after="120" w:line="240" w:lineRule="auto"/>
        <w:ind w:left="0" w:firstLine="0"/>
      </w:pPr>
    </w:p>
    <w:p w14:paraId="64A42358" w14:textId="6D61012E" w:rsidR="00503D03" w:rsidRDefault="00ED6379" w:rsidP="001A1903">
      <w:pPr>
        <w:pStyle w:val="Nadpis3"/>
        <w:spacing w:after="120" w:line="240" w:lineRule="auto"/>
        <w:ind w:left="-5"/>
      </w:pPr>
      <w:r>
        <w:t xml:space="preserve"> 2 Obsahová část – 8 bodů </w:t>
      </w:r>
      <w:r>
        <w:rPr>
          <w:b w:val="0"/>
        </w:rPr>
        <w:t xml:space="preserve"> </w:t>
      </w:r>
    </w:p>
    <w:p w14:paraId="73AE84BA" w14:textId="2023429F" w:rsidR="00503D03" w:rsidRDefault="00ED6379" w:rsidP="001A1903">
      <w:pPr>
        <w:spacing w:after="120" w:line="240" w:lineRule="auto"/>
        <w:ind w:left="0" w:firstLine="0"/>
      </w:pPr>
      <w:r>
        <w:t xml:space="preserve"> </w:t>
      </w:r>
      <w:r>
        <w:rPr>
          <w:b/>
        </w:rPr>
        <w:t xml:space="preserve">  </w:t>
      </w:r>
    </w:p>
    <w:p w14:paraId="0926C70A" w14:textId="77777777" w:rsidR="00503D03" w:rsidRDefault="00ED6379" w:rsidP="001A1903">
      <w:pPr>
        <w:numPr>
          <w:ilvl w:val="0"/>
          <w:numId w:val="10"/>
        </w:numPr>
        <w:spacing w:after="120" w:line="240" w:lineRule="auto"/>
        <w:ind w:hanging="401"/>
      </w:pPr>
      <w:r>
        <w:rPr>
          <w:b/>
          <w:i/>
        </w:rPr>
        <w:t>Úvod</w:t>
      </w:r>
      <w:r>
        <w:rPr>
          <w:b/>
        </w:rPr>
        <w:t xml:space="preserve">: </w:t>
      </w:r>
      <w:r>
        <w:t xml:space="preserve"> </w:t>
      </w:r>
    </w:p>
    <w:p w14:paraId="2FAE7AAA" w14:textId="77777777" w:rsidR="00503D03" w:rsidRDefault="00ED6379" w:rsidP="001A1903">
      <w:pPr>
        <w:numPr>
          <w:ilvl w:val="1"/>
          <w:numId w:val="10"/>
        </w:numPr>
        <w:spacing w:after="120" w:line="240" w:lineRule="auto"/>
        <w:ind w:right="151" w:hanging="360"/>
      </w:pPr>
      <w:r>
        <w:t xml:space="preserve">práce musí mít jasně stanovený cíl;  </w:t>
      </w:r>
    </w:p>
    <w:p w14:paraId="53A48FCB" w14:textId="77777777" w:rsidR="00503D03" w:rsidRDefault="00ED6379" w:rsidP="001A1903">
      <w:pPr>
        <w:numPr>
          <w:ilvl w:val="1"/>
          <w:numId w:val="10"/>
        </w:numPr>
        <w:spacing w:after="120" w:line="240" w:lineRule="auto"/>
        <w:ind w:right="151" w:hanging="360"/>
      </w:pPr>
      <w:r>
        <w:t xml:space="preserve">je zde uveden způsob, jakým chce autor cíle dosáhnout.  </w:t>
      </w:r>
    </w:p>
    <w:p w14:paraId="6B2D35E3" w14:textId="77777777" w:rsidR="00503D03" w:rsidRDefault="00ED6379" w:rsidP="001A1903">
      <w:pPr>
        <w:spacing w:after="120" w:line="240" w:lineRule="auto"/>
        <w:ind w:left="0" w:firstLine="0"/>
      </w:pPr>
      <w:r>
        <w:t xml:space="preserve"> </w:t>
      </w:r>
    </w:p>
    <w:p w14:paraId="407928D2" w14:textId="77777777" w:rsidR="00503D03" w:rsidRDefault="00ED6379" w:rsidP="001A1903">
      <w:pPr>
        <w:numPr>
          <w:ilvl w:val="0"/>
          <w:numId w:val="10"/>
        </w:numPr>
        <w:spacing w:after="120" w:line="240" w:lineRule="auto"/>
        <w:ind w:hanging="401"/>
      </w:pPr>
      <w:r>
        <w:rPr>
          <w:b/>
          <w:i/>
        </w:rPr>
        <w:t>Struktura práce</w:t>
      </w:r>
      <w:r>
        <w:rPr>
          <w:b/>
        </w:rPr>
        <w:t xml:space="preserve">: </w:t>
      </w:r>
      <w:r>
        <w:t xml:space="preserve"> </w:t>
      </w:r>
    </w:p>
    <w:p w14:paraId="4DD1B1BD" w14:textId="77777777" w:rsidR="00ED6379" w:rsidRDefault="00ED6379" w:rsidP="001A1903">
      <w:pPr>
        <w:numPr>
          <w:ilvl w:val="1"/>
          <w:numId w:val="10"/>
        </w:numPr>
        <w:spacing w:after="120" w:line="240" w:lineRule="auto"/>
        <w:ind w:right="151" w:hanging="360"/>
      </w:pPr>
      <w:r>
        <w:t>musí být přehledně uspořádána a jednotlivé části musí na sebe plynule navazovat;</w:t>
      </w:r>
    </w:p>
    <w:p w14:paraId="031FD4BD" w14:textId="2462A0F0" w:rsidR="00503D03" w:rsidRDefault="00ED6379" w:rsidP="001A1903">
      <w:pPr>
        <w:numPr>
          <w:ilvl w:val="1"/>
          <w:numId w:val="10"/>
        </w:numPr>
        <w:spacing w:after="120" w:line="240" w:lineRule="auto"/>
        <w:ind w:right="151" w:hanging="360"/>
      </w:pPr>
      <w:r>
        <w:t xml:space="preserve">musí být zřejmý význam textu pro samotnou práci  </w:t>
      </w:r>
    </w:p>
    <w:p w14:paraId="7730FEF8" w14:textId="77777777" w:rsidR="00503D03" w:rsidRDefault="00ED6379" w:rsidP="001A1903">
      <w:pPr>
        <w:numPr>
          <w:ilvl w:val="1"/>
          <w:numId w:val="10"/>
        </w:numPr>
        <w:spacing w:after="120" w:line="240" w:lineRule="auto"/>
        <w:ind w:right="151" w:hanging="360"/>
      </w:pPr>
      <w:r>
        <w:t xml:space="preserve">použité zdroje.  </w:t>
      </w:r>
    </w:p>
    <w:p w14:paraId="2DB265A9" w14:textId="77777777" w:rsidR="00503D03" w:rsidRDefault="00ED6379" w:rsidP="001A1903">
      <w:pPr>
        <w:spacing w:after="120" w:line="240" w:lineRule="auto"/>
        <w:ind w:left="0" w:firstLine="0"/>
      </w:pPr>
      <w:r>
        <w:t xml:space="preserve"> </w:t>
      </w:r>
    </w:p>
    <w:p w14:paraId="10EE905F" w14:textId="03BF8AC2" w:rsidR="00503D03" w:rsidRDefault="00ED6379" w:rsidP="001A1903">
      <w:pPr>
        <w:spacing w:after="120" w:line="240" w:lineRule="auto"/>
        <w:ind w:left="0" w:firstLine="0"/>
      </w:pPr>
      <w:r>
        <w:t xml:space="preserve"> </w:t>
      </w:r>
      <w:r>
        <w:rPr>
          <w:b/>
          <w:i/>
        </w:rPr>
        <w:t>Obsahová část</w:t>
      </w:r>
      <w:r>
        <w:rPr>
          <w:b/>
        </w:rPr>
        <w:t xml:space="preserve">: </w:t>
      </w:r>
      <w:r>
        <w:t xml:space="preserve"> </w:t>
      </w:r>
    </w:p>
    <w:p w14:paraId="2B254CBA" w14:textId="77777777" w:rsidR="00503D03" w:rsidRDefault="00ED6379" w:rsidP="001A1903">
      <w:pPr>
        <w:numPr>
          <w:ilvl w:val="1"/>
          <w:numId w:val="10"/>
        </w:numPr>
        <w:spacing w:after="120" w:line="240" w:lineRule="auto"/>
        <w:ind w:right="151" w:hanging="360"/>
      </w:pPr>
      <w:r>
        <w:t xml:space="preserve">obsah má jasně směřovat ke splnění cíle;  </w:t>
      </w:r>
    </w:p>
    <w:p w14:paraId="50FD4899" w14:textId="77777777" w:rsidR="00503D03" w:rsidRDefault="00ED6379" w:rsidP="001A1903">
      <w:pPr>
        <w:numPr>
          <w:ilvl w:val="1"/>
          <w:numId w:val="10"/>
        </w:numPr>
        <w:spacing w:after="120" w:line="240" w:lineRule="auto"/>
        <w:ind w:right="151" w:hanging="360"/>
      </w:pPr>
      <w:r>
        <w:t xml:space="preserve">všechny informace zde uvedené musí mít jasnou souvislost se zadáním;  </w:t>
      </w:r>
    </w:p>
    <w:p w14:paraId="1FD6E4EF" w14:textId="77777777" w:rsidR="00503D03" w:rsidRDefault="00ED6379" w:rsidP="001A1903">
      <w:pPr>
        <w:numPr>
          <w:ilvl w:val="1"/>
          <w:numId w:val="10"/>
        </w:numPr>
        <w:spacing w:after="120" w:line="240" w:lineRule="auto"/>
        <w:ind w:right="151" w:hanging="360"/>
      </w:pPr>
      <w:r>
        <w:t xml:space="preserve">jednotlivé části musí být dostatečně zpracované;  </w:t>
      </w:r>
    </w:p>
    <w:p w14:paraId="12196604" w14:textId="77777777" w:rsidR="00503D03" w:rsidRDefault="00ED6379" w:rsidP="001A1903">
      <w:pPr>
        <w:numPr>
          <w:ilvl w:val="1"/>
          <w:numId w:val="10"/>
        </w:numPr>
        <w:spacing w:after="120" w:line="240" w:lineRule="auto"/>
        <w:ind w:right="151" w:hanging="360"/>
      </w:pPr>
      <w:r>
        <w:t xml:space="preserve">zvolený styl textu musí odpovídat charakteru a zaměření práce.  </w:t>
      </w:r>
    </w:p>
    <w:p w14:paraId="736B5BFA" w14:textId="77777777" w:rsidR="00503D03" w:rsidRDefault="00ED6379" w:rsidP="001A1903">
      <w:pPr>
        <w:spacing w:after="120" w:line="240" w:lineRule="auto"/>
        <w:ind w:left="0" w:firstLine="0"/>
      </w:pPr>
      <w:r>
        <w:t xml:space="preserve"> </w:t>
      </w:r>
    </w:p>
    <w:p w14:paraId="78B46C52" w14:textId="77777777" w:rsidR="00503D03" w:rsidRDefault="00ED6379" w:rsidP="001A1903">
      <w:pPr>
        <w:numPr>
          <w:ilvl w:val="0"/>
          <w:numId w:val="10"/>
        </w:numPr>
        <w:spacing w:after="120" w:line="240" w:lineRule="auto"/>
        <w:ind w:hanging="401"/>
      </w:pPr>
      <w:r>
        <w:rPr>
          <w:b/>
          <w:i/>
        </w:rPr>
        <w:t>Závěr</w:t>
      </w:r>
      <w:r>
        <w:rPr>
          <w:b/>
        </w:rPr>
        <w:t xml:space="preserve">: </w:t>
      </w:r>
      <w:r>
        <w:t xml:space="preserve"> </w:t>
      </w:r>
    </w:p>
    <w:p w14:paraId="3CAC7236" w14:textId="77777777" w:rsidR="00503D03" w:rsidRDefault="00ED6379" w:rsidP="001A1903">
      <w:pPr>
        <w:numPr>
          <w:ilvl w:val="1"/>
          <w:numId w:val="10"/>
        </w:numPr>
        <w:spacing w:after="120" w:line="240" w:lineRule="auto"/>
        <w:ind w:right="151" w:hanging="360"/>
      </w:pPr>
      <w:r>
        <w:t xml:space="preserve">žák zde zhodnotí svoji práci s ohledem na zvolený cíl;  </w:t>
      </w:r>
    </w:p>
    <w:p w14:paraId="3EA6552A" w14:textId="77777777" w:rsidR="00503D03" w:rsidRDefault="00ED6379" w:rsidP="001A1903">
      <w:pPr>
        <w:numPr>
          <w:ilvl w:val="1"/>
          <w:numId w:val="10"/>
        </w:numPr>
        <w:spacing w:after="120" w:line="240" w:lineRule="auto"/>
        <w:ind w:right="151" w:hanging="360"/>
      </w:pPr>
      <w:r>
        <w:t xml:space="preserve">uvede význam a případně další využití práce.  </w:t>
      </w:r>
    </w:p>
    <w:p w14:paraId="0E1DF40B" w14:textId="77777777" w:rsidR="00503D03" w:rsidRDefault="00ED6379" w:rsidP="001A1903">
      <w:pPr>
        <w:spacing w:after="120" w:line="240" w:lineRule="auto"/>
        <w:ind w:left="777" w:firstLine="0"/>
      </w:pPr>
      <w:r>
        <w:t xml:space="preserve"> </w:t>
      </w:r>
    </w:p>
    <w:p w14:paraId="4F451BDA" w14:textId="2CC728E2" w:rsidR="00503D03" w:rsidRDefault="00ED6379" w:rsidP="001A1903">
      <w:pPr>
        <w:pStyle w:val="Nadpis3"/>
        <w:spacing w:after="120" w:line="240" w:lineRule="auto"/>
        <w:ind w:left="-5"/>
      </w:pPr>
      <w:r>
        <w:t xml:space="preserve"> </w:t>
      </w:r>
      <w:r w:rsidRPr="00ED6379">
        <w:t xml:space="preserve">3 </w:t>
      </w:r>
      <w:r>
        <w:t>Obhajoba – 4 body</w:t>
      </w:r>
      <w:r w:rsidRPr="00ED6379">
        <w:t xml:space="preserve"> </w:t>
      </w:r>
    </w:p>
    <w:p w14:paraId="294A6139" w14:textId="77777777" w:rsidR="00503D03" w:rsidRDefault="00ED6379" w:rsidP="001A1903">
      <w:pPr>
        <w:spacing w:after="120" w:line="240" w:lineRule="auto"/>
        <w:ind w:left="0" w:firstLine="0"/>
      </w:pPr>
      <w:r>
        <w:t xml:space="preserve"> </w:t>
      </w:r>
    </w:p>
    <w:p w14:paraId="2580982F" w14:textId="77777777" w:rsidR="00503D03" w:rsidRDefault="00ED6379" w:rsidP="001A1903">
      <w:pPr>
        <w:numPr>
          <w:ilvl w:val="0"/>
          <w:numId w:val="11"/>
        </w:numPr>
        <w:spacing w:after="120" w:line="240" w:lineRule="auto"/>
        <w:ind w:hanging="401"/>
      </w:pPr>
      <w:r>
        <w:rPr>
          <w:b/>
          <w:i/>
        </w:rPr>
        <w:t>Úvod</w:t>
      </w:r>
      <w:r>
        <w:rPr>
          <w:b/>
        </w:rPr>
        <w:t xml:space="preserve"> – představení práce: </w:t>
      </w:r>
      <w:r>
        <w:t xml:space="preserve"> </w:t>
      </w:r>
    </w:p>
    <w:p w14:paraId="515AF9B2" w14:textId="77777777" w:rsidR="00503D03" w:rsidRDefault="00ED6379" w:rsidP="001A1903">
      <w:pPr>
        <w:numPr>
          <w:ilvl w:val="1"/>
          <w:numId w:val="11"/>
        </w:numPr>
        <w:spacing w:after="120" w:line="240" w:lineRule="auto"/>
        <w:ind w:right="151" w:hanging="360"/>
      </w:pPr>
      <w:r>
        <w:t xml:space="preserve">žák seznámí zkušební maturitní komisi s tématem práce.  </w:t>
      </w:r>
    </w:p>
    <w:p w14:paraId="2A2A0B77" w14:textId="77777777" w:rsidR="00503D03" w:rsidRDefault="00ED6379" w:rsidP="001A1903">
      <w:pPr>
        <w:spacing w:after="120" w:line="240" w:lineRule="auto"/>
        <w:ind w:left="0" w:firstLine="0"/>
      </w:pPr>
      <w:r>
        <w:t xml:space="preserve"> </w:t>
      </w:r>
    </w:p>
    <w:p w14:paraId="2A0699FE" w14:textId="77777777" w:rsidR="00503D03" w:rsidRDefault="00ED6379" w:rsidP="001A1903">
      <w:pPr>
        <w:numPr>
          <w:ilvl w:val="0"/>
          <w:numId w:val="11"/>
        </w:numPr>
        <w:spacing w:after="120" w:line="240" w:lineRule="auto"/>
        <w:ind w:hanging="401"/>
      </w:pPr>
      <w:r>
        <w:rPr>
          <w:b/>
          <w:i/>
        </w:rPr>
        <w:t>Obsahová část</w:t>
      </w:r>
      <w:r>
        <w:rPr>
          <w:b/>
        </w:rPr>
        <w:t xml:space="preserve">: </w:t>
      </w:r>
      <w:r>
        <w:t xml:space="preserve"> </w:t>
      </w:r>
    </w:p>
    <w:p w14:paraId="5A4E5CDE" w14:textId="77777777" w:rsidR="00503D03" w:rsidRDefault="00ED6379" w:rsidP="001A1903">
      <w:pPr>
        <w:numPr>
          <w:ilvl w:val="1"/>
          <w:numId w:val="11"/>
        </w:numPr>
        <w:spacing w:after="120" w:line="240" w:lineRule="auto"/>
        <w:ind w:right="151" w:hanging="360"/>
      </w:pPr>
      <w:r>
        <w:t xml:space="preserve">žák seznámí zkušební maturitní komisi s obsahem práce.  </w:t>
      </w:r>
    </w:p>
    <w:p w14:paraId="0B4DA850" w14:textId="77777777" w:rsidR="00503D03" w:rsidRDefault="00ED6379" w:rsidP="001A1903">
      <w:pPr>
        <w:spacing w:after="120" w:line="240" w:lineRule="auto"/>
        <w:ind w:left="0" w:firstLine="0"/>
      </w:pPr>
      <w:r>
        <w:lastRenderedPageBreak/>
        <w:t xml:space="preserve"> </w:t>
      </w:r>
    </w:p>
    <w:p w14:paraId="3D3EBB9C" w14:textId="77777777" w:rsidR="00503D03" w:rsidRDefault="00ED6379" w:rsidP="001A1903">
      <w:pPr>
        <w:numPr>
          <w:ilvl w:val="0"/>
          <w:numId w:val="11"/>
        </w:numPr>
        <w:spacing w:after="120" w:line="240" w:lineRule="auto"/>
        <w:ind w:hanging="401"/>
      </w:pPr>
      <w:r>
        <w:rPr>
          <w:b/>
          <w:i/>
        </w:rPr>
        <w:t>Estetická úprava prezentace</w:t>
      </w:r>
      <w:r>
        <w:rPr>
          <w:b/>
        </w:rPr>
        <w:t xml:space="preserve">: </w:t>
      </w:r>
      <w:r>
        <w:t xml:space="preserve"> </w:t>
      </w:r>
    </w:p>
    <w:p w14:paraId="2AB03281" w14:textId="77777777" w:rsidR="00503D03" w:rsidRDefault="00ED6379" w:rsidP="001A1903">
      <w:pPr>
        <w:numPr>
          <w:ilvl w:val="1"/>
          <w:numId w:val="11"/>
        </w:numPr>
        <w:spacing w:after="120" w:line="240" w:lineRule="auto"/>
        <w:ind w:right="151" w:hanging="360"/>
      </w:pPr>
      <w:r>
        <w:t xml:space="preserve">hodnotí se úprava prezentace;  </w:t>
      </w:r>
    </w:p>
    <w:p w14:paraId="448E48BE" w14:textId="77777777" w:rsidR="00503D03" w:rsidRDefault="00ED6379" w:rsidP="001A1903">
      <w:pPr>
        <w:numPr>
          <w:ilvl w:val="1"/>
          <w:numId w:val="11"/>
        </w:numPr>
        <w:spacing w:after="120" w:line="240" w:lineRule="auto"/>
        <w:ind w:right="151" w:hanging="360"/>
      </w:pPr>
      <w:r>
        <w:t xml:space="preserve">úroveň návaznosti prezentace na téma práce;  </w:t>
      </w:r>
    </w:p>
    <w:p w14:paraId="21897E9C" w14:textId="77777777" w:rsidR="00503D03" w:rsidRDefault="00ED6379" w:rsidP="001A1903">
      <w:pPr>
        <w:numPr>
          <w:ilvl w:val="1"/>
          <w:numId w:val="11"/>
        </w:numPr>
        <w:spacing w:after="120" w:line="240" w:lineRule="auto"/>
        <w:ind w:right="151" w:hanging="360"/>
      </w:pPr>
      <w:r>
        <w:t xml:space="preserve">vlastní prezentace žáka.  </w:t>
      </w:r>
    </w:p>
    <w:p w14:paraId="32CAFB7E" w14:textId="77777777" w:rsidR="00503D03" w:rsidRDefault="00ED6379" w:rsidP="001A1903">
      <w:pPr>
        <w:spacing w:after="120" w:line="240" w:lineRule="auto"/>
        <w:ind w:left="0" w:firstLine="0"/>
      </w:pPr>
      <w:r>
        <w:t xml:space="preserve"> </w:t>
      </w:r>
    </w:p>
    <w:p w14:paraId="50184338" w14:textId="77777777" w:rsidR="00ED6379" w:rsidRDefault="00ED6379" w:rsidP="001A1903">
      <w:pPr>
        <w:numPr>
          <w:ilvl w:val="0"/>
          <w:numId w:val="11"/>
        </w:numPr>
        <w:spacing w:after="120" w:line="240" w:lineRule="auto"/>
        <w:ind w:hanging="401"/>
      </w:pPr>
      <w:r>
        <w:rPr>
          <w:b/>
          <w:i/>
        </w:rPr>
        <w:t>Dotazy členů zkušební maturitní komise</w:t>
      </w:r>
      <w:r>
        <w:rPr>
          <w:b/>
        </w:rPr>
        <w:t xml:space="preserve">: </w:t>
      </w:r>
      <w:r>
        <w:t xml:space="preserve"> </w:t>
      </w:r>
    </w:p>
    <w:p w14:paraId="301EDBEE" w14:textId="79A1D293" w:rsidR="00503D03" w:rsidRDefault="00ED6379" w:rsidP="001A1903">
      <w:pPr>
        <w:spacing w:after="120" w:line="240" w:lineRule="auto"/>
        <w:ind w:left="401" w:firstLine="0"/>
      </w:pPr>
      <w:r>
        <w:rPr>
          <w:rFonts w:ascii="Segoe UI Symbol" w:eastAsia="Segoe UI Symbol" w:hAnsi="Segoe UI Symbol" w:cs="Segoe UI Symbol"/>
        </w:rPr>
        <w:t>•</w:t>
      </w:r>
      <w:r>
        <w:rPr>
          <w:rFonts w:ascii="Arial" w:eastAsia="Arial" w:hAnsi="Arial" w:cs="Arial"/>
        </w:rPr>
        <w:t xml:space="preserve"> </w:t>
      </w:r>
      <w:r>
        <w:t xml:space="preserve">žák zodpovídá dotazy členů zkušební maturitní komise.  </w:t>
      </w:r>
    </w:p>
    <w:p w14:paraId="2AE7F40E" w14:textId="77777777" w:rsidR="00503D03" w:rsidRDefault="00ED6379" w:rsidP="00507C47">
      <w:pPr>
        <w:spacing w:after="0" w:line="360" w:lineRule="auto"/>
        <w:ind w:left="777" w:firstLine="0"/>
      </w:pPr>
      <w:r>
        <w:t xml:space="preserve"> </w:t>
      </w:r>
    </w:p>
    <w:p w14:paraId="642DAB48" w14:textId="4FBA0804" w:rsidR="001A1903" w:rsidRDefault="002B2FBA" w:rsidP="00DC33FC">
      <w:pPr>
        <w:spacing w:after="160" w:line="278" w:lineRule="auto"/>
        <w:ind w:left="0" w:firstLine="0"/>
      </w:pPr>
      <w:r>
        <w:br w:type="page"/>
      </w:r>
    </w:p>
    <w:p w14:paraId="13BA8E29" w14:textId="79F6D50A" w:rsidR="00503D03" w:rsidRPr="001A1903" w:rsidRDefault="00ED6379" w:rsidP="001A1903">
      <w:pPr>
        <w:spacing w:after="0" w:line="360" w:lineRule="auto"/>
        <w:ind w:left="-5"/>
        <w:rPr>
          <w:b/>
          <w:bCs/>
          <w:color w:val="000000" w:themeColor="text1"/>
          <w:sz w:val="28"/>
          <w:szCs w:val="28"/>
        </w:rPr>
      </w:pPr>
      <w:r w:rsidRPr="00C72242">
        <w:rPr>
          <w:rFonts w:eastAsia="Cambria"/>
          <w:b/>
          <w:bCs/>
          <w:color w:val="000000" w:themeColor="text1"/>
          <w:sz w:val="36"/>
          <w:szCs w:val="28"/>
        </w:rPr>
        <w:lastRenderedPageBreak/>
        <w:t xml:space="preserve">Celkové hodnocení zkoušky:  </w:t>
      </w:r>
    </w:p>
    <w:p w14:paraId="76EC6706" w14:textId="77777777" w:rsidR="00503D03" w:rsidRDefault="00ED6379" w:rsidP="00507C47">
      <w:pPr>
        <w:spacing w:after="180" w:line="360" w:lineRule="auto"/>
        <w:ind w:left="0" w:firstLine="0"/>
        <w:rPr>
          <w:b/>
          <w:color w:val="000000" w:themeColor="text1"/>
        </w:rPr>
      </w:pPr>
      <w:r w:rsidRPr="00ED6379">
        <w:rPr>
          <w:b/>
          <w:color w:val="000000" w:themeColor="text1"/>
          <w:u w:val="single" w:color="000000"/>
        </w:rPr>
        <w:t>Tabulka bodového hodnocení</w:t>
      </w:r>
      <w:r w:rsidRPr="00ED6379">
        <w:rPr>
          <w:b/>
          <w:color w:val="000000" w:themeColor="text1"/>
        </w:rPr>
        <w:t xml:space="preserve"> </w:t>
      </w:r>
    </w:p>
    <w:p w14:paraId="5E74F769" w14:textId="70614DF8" w:rsidR="00ED6379" w:rsidRPr="00ED6379" w:rsidRDefault="00ED6379" w:rsidP="00507C47">
      <w:pPr>
        <w:spacing w:after="180" w:line="360" w:lineRule="auto"/>
        <w:ind w:left="0" w:firstLine="0"/>
        <w:rPr>
          <w:color w:val="EE0000"/>
        </w:rPr>
      </w:pPr>
      <w:r w:rsidRPr="00ED6379">
        <w:rPr>
          <w:b/>
          <w:color w:val="EE0000"/>
        </w:rPr>
        <w:t>Pokud je studen</w:t>
      </w:r>
      <w:r>
        <w:rPr>
          <w:b/>
          <w:color w:val="EE0000"/>
        </w:rPr>
        <w:t>t</w:t>
      </w:r>
      <w:r w:rsidRPr="00ED6379">
        <w:rPr>
          <w:b/>
          <w:color w:val="EE0000"/>
        </w:rPr>
        <w:t xml:space="preserve"> v některé z hodnocených částí práce</w:t>
      </w:r>
      <w:r>
        <w:rPr>
          <w:b/>
          <w:color w:val="EE0000"/>
        </w:rPr>
        <w:t xml:space="preserve"> (formální, obsahová)</w:t>
      </w:r>
      <w:r w:rsidRPr="00ED6379">
        <w:rPr>
          <w:b/>
          <w:color w:val="EE0000"/>
        </w:rPr>
        <w:t xml:space="preserve"> ohodnoce</w:t>
      </w:r>
      <w:r>
        <w:rPr>
          <w:b/>
          <w:color w:val="EE0000"/>
        </w:rPr>
        <w:t>n</w:t>
      </w:r>
      <w:r w:rsidRPr="00ED6379">
        <w:rPr>
          <w:b/>
          <w:color w:val="EE0000"/>
        </w:rPr>
        <w:t xml:space="preserve"> </w:t>
      </w:r>
      <w:r w:rsidR="001A1903" w:rsidRPr="00ED6379">
        <w:rPr>
          <w:b/>
          <w:color w:val="EE0000"/>
        </w:rPr>
        <w:t>0 b</w:t>
      </w:r>
      <w:r w:rsidR="001A1903">
        <w:rPr>
          <w:b/>
          <w:color w:val="EE0000"/>
        </w:rPr>
        <w:t>ody n</w:t>
      </w:r>
      <w:r w:rsidRPr="00ED6379">
        <w:rPr>
          <w:b/>
          <w:color w:val="EE0000"/>
        </w:rPr>
        <w:t>ení připuštěn k obhajobě maturitní práce</w:t>
      </w:r>
      <w:r>
        <w:rPr>
          <w:b/>
          <w:color w:val="EE0000"/>
        </w:rPr>
        <w:t>.</w:t>
      </w:r>
    </w:p>
    <w:p w14:paraId="663950DB" w14:textId="77777777" w:rsidR="00503D03" w:rsidRPr="00ED6379" w:rsidRDefault="00ED6379" w:rsidP="00507C47">
      <w:pPr>
        <w:spacing w:after="0" w:line="360" w:lineRule="auto"/>
        <w:ind w:left="0" w:firstLine="0"/>
        <w:rPr>
          <w:color w:val="000000" w:themeColor="text1"/>
        </w:rPr>
      </w:pPr>
      <w:r w:rsidRPr="00ED6379">
        <w:rPr>
          <w:b/>
          <w:color w:val="000000" w:themeColor="text1"/>
        </w:rPr>
        <w:t xml:space="preserve"> </w:t>
      </w:r>
    </w:p>
    <w:tbl>
      <w:tblPr>
        <w:tblStyle w:val="TableGrid"/>
        <w:tblW w:w="7778" w:type="dxa"/>
        <w:tblInd w:w="112" w:type="dxa"/>
        <w:tblCellMar>
          <w:top w:w="24" w:type="dxa"/>
        </w:tblCellMar>
        <w:tblLook w:val="04A0" w:firstRow="1" w:lastRow="0" w:firstColumn="1" w:lastColumn="0" w:noHBand="0" w:noVBand="1"/>
      </w:tblPr>
      <w:tblGrid>
        <w:gridCol w:w="3187"/>
        <w:gridCol w:w="3194"/>
        <w:gridCol w:w="1397"/>
      </w:tblGrid>
      <w:tr w:rsidR="00ED6379" w:rsidRPr="00ED6379" w14:paraId="50007063" w14:textId="77777777">
        <w:trPr>
          <w:trHeight w:val="1097"/>
        </w:trPr>
        <w:tc>
          <w:tcPr>
            <w:tcW w:w="3186" w:type="dxa"/>
            <w:tcBorders>
              <w:top w:val="nil"/>
              <w:left w:val="nil"/>
              <w:bottom w:val="nil"/>
              <w:right w:val="nil"/>
            </w:tcBorders>
          </w:tcPr>
          <w:p w14:paraId="3FDFCF2E" w14:textId="0D57D8F9" w:rsidR="00503D03" w:rsidRPr="00ED6379" w:rsidRDefault="00ED6379" w:rsidP="001A1903">
            <w:pPr>
              <w:spacing w:after="0" w:line="240" w:lineRule="auto"/>
              <w:ind w:left="0" w:firstLine="0"/>
              <w:rPr>
                <w:color w:val="000000" w:themeColor="text1"/>
              </w:rPr>
            </w:pPr>
            <w:r w:rsidRPr="00ED6379">
              <w:rPr>
                <w:b/>
                <w:color w:val="000000" w:themeColor="text1"/>
              </w:rPr>
              <w:t>20 – 1</w:t>
            </w:r>
            <w:r>
              <w:rPr>
                <w:b/>
                <w:color w:val="000000" w:themeColor="text1"/>
              </w:rPr>
              <w:t>8</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081BE797" w14:textId="77777777" w:rsidR="00503D03" w:rsidRPr="00ED6379" w:rsidRDefault="00ED6379" w:rsidP="001A1903">
            <w:pPr>
              <w:spacing w:after="0" w:line="240" w:lineRule="auto"/>
              <w:ind w:left="0" w:right="21" w:firstLine="0"/>
              <w:rPr>
                <w:color w:val="000000" w:themeColor="text1"/>
              </w:rPr>
            </w:pPr>
            <w:r w:rsidRPr="00ED6379">
              <w:rPr>
                <w:color w:val="000000" w:themeColor="text1"/>
              </w:rPr>
              <w:t xml:space="preserve">Práce splňuje všechny předepsané náležitosti. Obhajoba bez připomínek.  </w:t>
            </w:r>
          </w:p>
          <w:p w14:paraId="31903119" w14:textId="77777777" w:rsidR="00503D03" w:rsidRPr="00ED6379" w:rsidRDefault="00ED6379" w:rsidP="001A1903">
            <w:pPr>
              <w:spacing w:after="0" w:line="240"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03B84A20" w14:textId="77777777" w:rsidR="00503D03" w:rsidRPr="00ED6379" w:rsidRDefault="00ED6379" w:rsidP="001A1903">
            <w:pPr>
              <w:spacing w:after="0" w:line="240" w:lineRule="auto"/>
              <w:ind w:left="0" w:firstLine="0"/>
              <w:rPr>
                <w:color w:val="000000" w:themeColor="text1"/>
              </w:rPr>
            </w:pPr>
            <w:r w:rsidRPr="00ED6379">
              <w:rPr>
                <w:b/>
                <w:i/>
                <w:color w:val="000000" w:themeColor="text1"/>
              </w:rPr>
              <w:t xml:space="preserve">výborný </w:t>
            </w:r>
            <w:r w:rsidRPr="00ED6379">
              <w:rPr>
                <w:color w:val="000000" w:themeColor="text1"/>
              </w:rPr>
              <w:t xml:space="preserve"> </w:t>
            </w:r>
          </w:p>
        </w:tc>
      </w:tr>
      <w:tr w:rsidR="00ED6379" w:rsidRPr="00ED6379" w14:paraId="002E42FE" w14:textId="77777777">
        <w:trPr>
          <w:trHeight w:val="1933"/>
        </w:trPr>
        <w:tc>
          <w:tcPr>
            <w:tcW w:w="3186" w:type="dxa"/>
            <w:tcBorders>
              <w:top w:val="nil"/>
              <w:left w:val="nil"/>
              <w:bottom w:val="nil"/>
              <w:right w:val="nil"/>
            </w:tcBorders>
          </w:tcPr>
          <w:p w14:paraId="3BE459BC" w14:textId="4EC4B7CE" w:rsidR="00503D03" w:rsidRPr="00ED6379" w:rsidRDefault="00ED6379" w:rsidP="001A1903">
            <w:pPr>
              <w:spacing w:after="0" w:line="240" w:lineRule="auto"/>
              <w:ind w:left="0" w:firstLine="0"/>
              <w:rPr>
                <w:color w:val="000000" w:themeColor="text1"/>
              </w:rPr>
            </w:pPr>
            <w:r w:rsidRPr="00ED6379">
              <w:rPr>
                <w:b/>
                <w:color w:val="000000" w:themeColor="text1"/>
              </w:rPr>
              <w:t>1</w:t>
            </w:r>
            <w:r>
              <w:rPr>
                <w:b/>
                <w:color w:val="000000" w:themeColor="text1"/>
              </w:rPr>
              <w:t>7</w:t>
            </w:r>
            <w:r w:rsidRPr="00ED6379">
              <w:rPr>
                <w:b/>
                <w:color w:val="000000" w:themeColor="text1"/>
              </w:rPr>
              <w:t xml:space="preserve"> – 1</w:t>
            </w:r>
            <w:r>
              <w:rPr>
                <w:b/>
                <w:color w:val="000000" w:themeColor="text1"/>
              </w:rPr>
              <w:t>4</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42535DFC" w14:textId="77777777" w:rsidR="00503D03" w:rsidRPr="00ED6379" w:rsidRDefault="00ED6379" w:rsidP="001A1903">
            <w:pPr>
              <w:spacing w:after="0" w:line="240" w:lineRule="auto"/>
              <w:ind w:left="0" w:right="79" w:firstLine="0"/>
              <w:rPr>
                <w:color w:val="000000" w:themeColor="text1"/>
              </w:rPr>
            </w:pPr>
            <w:r w:rsidRPr="00ED6379">
              <w:rPr>
                <w:color w:val="000000" w:themeColor="text1"/>
              </w:rPr>
              <w:t xml:space="preserve">Práce nesplňuje zcela všechny předepsané náležitosti, jedna část je slaběji hodnocena, případně jsou drobné nedostatky ve více částech. Obhajoba bez připomínek.  </w:t>
            </w:r>
          </w:p>
          <w:p w14:paraId="13495A7A" w14:textId="77777777" w:rsidR="00503D03" w:rsidRPr="00ED6379" w:rsidRDefault="00ED6379" w:rsidP="001A1903">
            <w:pPr>
              <w:spacing w:after="0" w:line="240"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0020AA34" w14:textId="77777777" w:rsidR="00503D03" w:rsidRPr="00ED6379" w:rsidRDefault="00ED6379" w:rsidP="001A1903">
            <w:pPr>
              <w:spacing w:after="0" w:line="240" w:lineRule="auto"/>
              <w:ind w:left="0" w:firstLine="0"/>
              <w:rPr>
                <w:color w:val="000000" w:themeColor="text1"/>
              </w:rPr>
            </w:pPr>
            <w:r w:rsidRPr="00ED6379">
              <w:rPr>
                <w:b/>
                <w:i/>
                <w:color w:val="000000" w:themeColor="text1"/>
              </w:rPr>
              <w:t xml:space="preserve">chvalitebný </w:t>
            </w:r>
            <w:r w:rsidRPr="00ED6379">
              <w:rPr>
                <w:color w:val="000000" w:themeColor="text1"/>
              </w:rPr>
              <w:t xml:space="preserve"> </w:t>
            </w:r>
          </w:p>
        </w:tc>
      </w:tr>
      <w:tr w:rsidR="00ED6379" w:rsidRPr="00ED6379" w14:paraId="6BDFE85F" w14:textId="77777777">
        <w:trPr>
          <w:trHeight w:val="1933"/>
        </w:trPr>
        <w:tc>
          <w:tcPr>
            <w:tcW w:w="3186" w:type="dxa"/>
            <w:tcBorders>
              <w:top w:val="nil"/>
              <w:left w:val="nil"/>
              <w:bottom w:val="nil"/>
              <w:right w:val="nil"/>
            </w:tcBorders>
          </w:tcPr>
          <w:p w14:paraId="09CCC34D" w14:textId="7EC64BBB" w:rsidR="00503D03" w:rsidRPr="00ED6379" w:rsidRDefault="00ED6379" w:rsidP="001A1903">
            <w:pPr>
              <w:spacing w:after="0" w:line="240" w:lineRule="auto"/>
              <w:ind w:left="0" w:firstLine="0"/>
              <w:rPr>
                <w:color w:val="000000" w:themeColor="text1"/>
              </w:rPr>
            </w:pPr>
            <w:r w:rsidRPr="00ED6379">
              <w:rPr>
                <w:b/>
                <w:color w:val="000000" w:themeColor="text1"/>
              </w:rPr>
              <w:t>1</w:t>
            </w:r>
            <w:r>
              <w:rPr>
                <w:b/>
                <w:color w:val="000000" w:themeColor="text1"/>
              </w:rPr>
              <w:t>3</w:t>
            </w:r>
            <w:r w:rsidRPr="00ED6379">
              <w:rPr>
                <w:b/>
                <w:color w:val="000000" w:themeColor="text1"/>
              </w:rPr>
              <w:t xml:space="preserve"> – </w:t>
            </w:r>
            <w:r>
              <w:rPr>
                <w:b/>
                <w:color w:val="000000" w:themeColor="text1"/>
              </w:rPr>
              <w:t>10</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0F6D053B" w14:textId="77777777" w:rsidR="00503D03" w:rsidRPr="00ED6379" w:rsidRDefault="00ED6379" w:rsidP="001A1903">
            <w:pPr>
              <w:spacing w:after="0" w:line="240" w:lineRule="auto"/>
              <w:ind w:left="0" w:right="23" w:firstLine="0"/>
              <w:rPr>
                <w:color w:val="000000" w:themeColor="text1"/>
              </w:rPr>
            </w:pPr>
            <w:r w:rsidRPr="00ED6379">
              <w:rPr>
                <w:color w:val="000000" w:themeColor="text1"/>
              </w:rPr>
              <w:t xml:space="preserve">Práce nesplňuje všechny předepsané náležitosti, jedna nebo dvě části jsou slabě zpracované nebo jsou nedostatky ve více částech. V obhajobě drobné nedostatky.  </w:t>
            </w:r>
          </w:p>
          <w:p w14:paraId="646E52F9" w14:textId="77777777" w:rsidR="00503D03" w:rsidRPr="00ED6379" w:rsidRDefault="00ED6379" w:rsidP="001A1903">
            <w:pPr>
              <w:spacing w:after="0" w:line="240"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777202BC" w14:textId="77777777" w:rsidR="00503D03" w:rsidRPr="00ED6379" w:rsidRDefault="00ED6379" w:rsidP="001A1903">
            <w:pPr>
              <w:spacing w:after="0" w:line="240" w:lineRule="auto"/>
              <w:ind w:left="0" w:firstLine="0"/>
              <w:rPr>
                <w:color w:val="000000" w:themeColor="text1"/>
              </w:rPr>
            </w:pPr>
            <w:r w:rsidRPr="00ED6379">
              <w:rPr>
                <w:b/>
                <w:i/>
                <w:color w:val="000000" w:themeColor="text1"/>
              </w:rPr>
              <w:t xml:space="preserve">dobrý </w:t>
            </w:r>
            <w:r w:rsidRPr="00ED6379">
              <w:rPr>
                <w:color w:val="000000" w:themeColor="text1"/>
              </w:rPr>
              <w:t xml:space="preserve"> </w:t>
            </w:r>
          </w:p>
        </w:tc>
      </w:tr>
      <w:tr w:rsidR="00ED6379" w:rsidRPr="00ED6379" w14:paraId="6933325E" w14:textId="77777777">
        <w:trPr>
          <w:trHeight w:val="1933"/>
        </w:trPr>
        <w:tc>
          <w:tcPr>
            <w:tcW w:w="3186" w:type="dxa"/>
            <w:tcBorders>
              <w:top w:val="nil"/>
              <w:left w:val="nil"/>
              <w:bottom w:val="nil"/>
              <w:right w:val="nil"/>
            </w:tcBorders>
          </w:tcPr>
          <w:p w14:paraId="07E26AF1" w14:textId="63A0641E" w:rsidR="00503D03" w:rsidRPr="00ED6379" w:rsidRDefault="001A1903" w:rsidP="001A1903">
            <w:pPr>
              <w:spacing w:after="0" w:line="240" w:lineRule="auto"/>
              <w:ind w:left="0" w:firstLine="0"/>
              <w:rPr>
                <w:color w:val="000000" w:themeColor="text1"/>
              </w:rPr>
            </w:pPr>
            <w:r>
              <w:rPr>
                <w:b/>
                <w:color w:val="000000" w:themeColor="text1"/>
              </w:rPr>
              <w:t xml:space="preserve">  </w:t>
            </w:r>
            <w:r w:rsidR="00ED6379">
              <w:rPr>
                <w:b/>
                <w:color w:val="000000" w:themeColor="text1"/>
              </w:rPr>
              <w:t>9</w:t>
            </w:r>
            <w:r w:rsidR="00ED6379" w:rsidRPr="00ED6379">
              <w:rPr>
                <w:b/>
                <w:color w:val="000000" w:themeColor="text1"/>
              </w:rPr>
              <w:t xml:space="preserve"> – </w:t>
            </w:r>
            <w:r w:rsidR="00ED6379">
              <w:rPr>
                <w:b/>
                <w:color w:val="000000" w:themeColor="text1"/>
              </w:rPr>
              <w:t>6</w:t>
            </w:r>
            <w:r w:rsidR="00ED6379" w:rsidRPr="00ED6379">
              <w:rPr>
                <w:b/>
                <w:color w:val="000000" w:themeColor="text1"/>
              </w:rPr>
              <w:t xml:space="preserve"> bodů </w:t>
            </w:r>
            <w:r w:rsidR="00ED6379" w:rsidRPr="00ED6379">
              <w:rPr>
                <w:color w:val="000000" w:themeColor="text1"/>
              </w:rPr>
              <w:t xml:space="preserve"> </w:t>
            </w:r>
          </w:p>
        </w:tc>
        <w:tc>
          <w:tcPr>
            <w:tcW w:w="3194" w:type="dxa"/>
            <w:tcBorders>
              <w:top w:val="nil"/>
              <w:left w:val="nil"/>
              <w:bottom w:val="nil"/>
              <w:right w:val="nil"/>
            </w:tcBorders>
          </w:tcPr>
          <w:p w14:paraId="2B97710B" w14:textId="73BAAD21" w:rsidR="00503D03" w:rsidRPr="00ED6379" w:rsidRDefault="00ED6379" w:rsidP="001A1903">
            <w:pPr>
              <w:spacing w:after="0" w:line="240" w:lineRule="auto"/>
              <w:ind w:left="0" w:right="69" w:firstLine="0"/>
              <w:rPr>
                <w:color w:val="000000" w:themeColor="text1"/>
              </w:rPr>
            </w:pPr>
            <w:r w:rsidRPr="00ED6379">
              <w:rPr>
                <w:color w:val="000000" w:themeColor="text1"/>
              </w:rPr>
              <w:t xml:space="preserve">Práce nesplňuje všechny předepsané náležitosti, většina částí je slabě zpracovaná nebo je jedna část zpracovaná nedostatečně. Obhajoba s většími nedostatky.  </w:t>
            </w:r>
          </w:p>
        </w:tc>
        <w:tc>
          <w:tcPr>
            <w:tcW w:w="1397" w:type="dxa"/>
            <w:tcBorders>
              <w:top w:val="nil"/>
              <w:left w:val="nil"/>
              <w:bottom w:val="nil"/>
              <w:right w:val="nil"/>
            </w:tcBorders>
          </w:tcPr>
          <w:p w14:paraId="6BD86F50" w14:textId="77777777" w:rsidR="00503D03" w:rsidRPr="00ED6379" w:rsidRDefault="00ED6379" w:rsidP="001A1903">
            <w:pPr>
              <w:spacing w:after="0" w:line="240" w:lineRule="auto"/>
              <w:ind w:left="0" w:firstLine="0"/>
              <w:rPr>
                <w:color w:val="000000" w:themeColor="text1"/>
              </w:rPr>
            </w:pPr>
            <w:r w:rsidRPr="00ED6379">
              <w:rPr>
                <w:b/>
                <w:i/>
                <w:color w:val="000000" w:themeColor="text1"/>
              </w:rPr>
              <w:t xml:space="preserve">dostatečný </w:t>
            </w:r>
            <w:r w:rsidRPr="00ED6379">
              <w:rPr>
                <w:color w:val="000000" w:themeColor="text1"/>
              </w:rPr>
              <w:t xml:space="preserve"> </w:t>
            </w:r>
          </w:p>
        </w:tc>
      </w:tr>
      <w:tr w:rsidR="00ED6379" w:rsidRPr="00ED6379" w14:paraId="5E5A45B9" w14:textId="77777777">
        <w:trPr>
          <w:trHeight w:val="1926"/>
        </w:trPr>
        <w:tc>
          <w:tcPr>
            <w:tcW w:w="3186" w:type="dxa"/>
            <w:tcBorders>
              <w:top w:val="nil"/>
              <w:left w:val="nil"/>
              <w:bottom w:val="nil"/>
              <w:right w:val="nil"/>
            </w:tcBorders>
          </w:tcPr>
          <w:p w14:paraId="6C2025F9" w14:textId="44EF01D0" w:rsidR="00503D03" w:rsidRPr="00ED6379" w:rsidRDefault="001A1903" w:rsidP="001A1903">
            <w:pPr>
              <w:spacing w:after="0" w:line="240" w:lineRule="auto"/>
              <w:ind w:left="0" w:firstLine="0"/>
              <w:rPr>
                <w:color w:val="000000" w:themeColor="text1"/>
              </w:rPr>
            </w:pPr>
            <w:r>
              <w:rPr>
                <w:b/>
                <w:color w:val="000000" w:themeColor="text1"/>
              </w:rPr>
              <w:t xml:space="preserve">  </w:t>
            </w:r>
            <w:r w:rsidR="00ED6379">
              <w:rPr>
                <w:b/>
                <w:color w:val="000000" w:themeColor="text1"/>
              </w:rPr>
              <w:t>5</w:t>
            </w:r>
            <w:r w:rsidR="00ED6379" w:rsidRPr="00ED6379">
              <w:rPr>
                <w:b/>
                <w:color w:val="000000" w:themeColor="text1"/>
              </w:rPr>
              <w:t xml:space="preserve"> – 0 bodů </w:t>
            </w:r>
            <w:r w:rsidR="00ED6379" w:rsidRPr="00ED6379">
              <w:rPr>
                <w:color w:val="000000" w:themeColor="text1"/>
              </w:rPr>
              <w:t xml:space="preserve"> </w:t>
            </w:r>
          </w:p>
        </w:tc>
        <w:tc>
          <w:tcPr>
            <w:tcW w:w="3194" w:type="dxa"/>
            <w:tcBorders>
              <w:top w:val="nil"/>
              <w:left w:val="nil"/>
              <w:bottom w:val="nil"/>
              <w:right w:val="nil"/>
            </w:tcBorders>
          </w:tcPr>
          <w:p w14:paraId="285DBBE4" w14:textId="77777777" w:rsidR="00503D03" w:rsidRPr="00ED6379" w:rsidRDefault="00ED6379" w:rsidP="001A1903">
            <w:pPr>
              <w:spacing w:after="0" w:line="240" w:lineRule="auto"/>
              <w:ind w:left="0" w:right="53" w:firstLine="0"/>
              <w:rPr>
                <w:color w:val="000000" w:themeColor="text1"/>
              </w:rPr>
            </w:pPr>
            <w:r w:rsidRPr="00ED6379">
              <w:rPr>
                <w:color w:val="000000" w:themeColor="text1"/>
              </w:rPr>
              <w:t xml:space="preserve">Práce nesplňuje předepsané náležitosti, všechny části jsou velmi slabě zpracované nebo dvě, či více části chybí, případně jsou zpracované nedostatečně. Obhajoba velmi slabá.  </w:t>
            </w:r>
          </w:p>
        </w:tc>
        <w:tc>
          <w:tcPr>
            <w:tcW w:w="1397" w:type="dxa"/>
            <w:tcBorders>
              <w:top w:val="nil"/>
              <w:left w:val="nil"/>
              <w:bottom w:val="nil"/>
              <w:right w:val="nil"/>
            </w:tcBorders>
          </w:tcPr>
          <w:p w14:paraId="2EFDEC2D" w14:textId="77777777" w:rsidR="00503D03" w:rsidRPr="00ED6379" w:rsidRDefault="00ED6379" w:rsidP="001A1903">
            <w:pPr>
              <w:spacing w:after="0" w:line="240" w:lineRule="auto"/>
              <w:ind w:left="0" w:firstLine="0"/>
              <w:jc w:val="both"/>
              <w:rPr>
                <w:color w:val="000000" w:themeColor="text1"/>
              </w:rPr>
            </w:pPr>
            <w:r w:rsidRPr="00ED6379">
              <w:rPr>
                <w:b/>
                <w:i/>
                <w:color w:val="000000" w:themeColor="text1"/>
              </w:rPr>
              <w:t xml:space="preserve">nedostatečný </w:t>
            </w:r>
            <w:r w:rsidRPr="00ED6379">
              <w:rPr>
                <w:color w:val="000000" w:themeColor="text1"/>
              </w:rPr>
              <w:t xml:space="preserve"> </w:t>
            </w:r>
          </w:p>
        </w:tc>
      </w:tr>
    </w:tbl>
    <w:p w14:paraId="4831C012" w14:textId="3F7EF863" w:rsidR="00A01DCE" w:rsidRDefault="00ED6379" w:rsidP="001A1903">
      <w:pPr>
        <w:spacing w:after="169" w:line="240" w:lineRule="auto"/>
        <w:ind w:left="0" w:firstLine="0"/>
        <w:rPr>
          <w:rFonts w:ascii="Calibri" w:eastAsia="Calibri" w:hAnsi="Calibri" w:cs="Calibri"/>
          <w:sz w:val="22"/>
        </w:rPr>
      </w:pPr>
      <w:r>
        <w:rPr>
          <w:rFonts w:ascii="Calibri" w:eastAsia="Calibri" w:hAnsi="Calibri" w:cs="Calibri"/>
          <w:sz w:val="22"/>
        </w:rPr>
        <w:t xml:space="preserve"> </w:t>
      </w:r>
    </w:p>
    <w:p w14:paraId="050BB839" w14:textId="317ACB3D" w:rsidR="00A01DCE" w:rsidRDefault="00A01DCE">
      <w:pPr>
        <w:spacing w:after="160" w:line="278" w:lineRule="auto"/>
        <w:ind w:left="0" w:firstLine="0"/>
        <w:rPr>
          <w:rFonts w:ascii="Calibri" w:eastAsia="Calibri" w:hAnsi="Calibri" w:cs="Calibri"/>
          <w:sz w:val="22"/>
        </w:rPr>
      </w:pPr>
    </w:p>
    <w:sectPr w:rsidR="00A01DCE" w:rsidSect="0006789A">
      <w:headerReference w:type="even" r:id="rId8"/>
      <w:headerReference w:type="default" r:id="rId9"/>
      <w:footerReference w:type="even" r:id="rId10"/>
      <w:footerReference w:type="default" r:id="rId11"/>
      <w:headerReference w:type="first" r:id="rId12"/>
      <w:footerReference w:type="first" r:id="rId13"/>
      <w:pgSz w:w="11904" w:h="16840"/>
      <w:pgMar w:top="1995" w:right="989" w:bottom="1515" w:left="1417" w:header="397"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CD0F" w14:textId="77777777" w:rsidR="00626B42" w:rsidRDefault="00626B42">
      <w:pPr>
        <w:spacing w:after="0" w:line="240" w:lineRule="auto"/>
      </w:pPr>
      <w:r>
        <w:separator/>
      </w:r>
    </w:p>
  </w:endnote>
  <w:endnote w:type="continuationSeparator" w:id="0">
    <w:p w14:paraId="63629B7A" w14:textId="77777777" w:rsidR="00626B42" w:rsidRDefault="0062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4FB"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BABABB0" wp14:editId="13E66E95">
              <wp:simplePos x="0" y="0"/>
              <wp:positionH relativeFrom="page">
                <wp:posOffset>884555</wp:posOffset>
              </wp:positionH>
              <wp:positionV relativeFrom="page">
                <wp:posOffset>9824085</wp:posOffset>
              </wp:positionV>
              <wp:extent cx="5795391" cy="5080"/>
              <wp:effectExtent l="0" t="0" r="0" b="0"/>
              <wp:wrapSquare wrapText="bothSides"/>
              <wp:docPr id="20224" name="Group 20224"/>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7" name="Shape 20997"/>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24" style="width:456.33pt;height:0.400024pt;position:absolute;mso-position-horizontal-relative:page;mso-position-horizontal:absolute;margin-left:69.65pt;mso-position-vertical-relative:page;margin-top:773.55pt;" coordsize="57953,50">
              <v:shape id="Shape 20998"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2264BF43"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0E0A2B29" w14:textId="77777777" w:rsidR="00503D03" w:rsidRDefault="00ED6379">
    <w:pPr>
      <w:spacing w:after="0" w:line="259" w:lineRule="auto"/>
      <w:ind w:left="0" w:firstLine="0"/>
    </w:pP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2E2"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A2D1656" wp14:editId="7EBE8A4D">
              <wp:simplePos x="0" y="0"/>
              <wp:positionH relativeFrom="page">
                <wp:posOffset>884555</wp:posOffset>
              </wp:positionH>
              <wp:positionV relativeFrom="page">
                <wp:posOffset>9824085</wp:posOffset>
              </wp:positionV>
              <wp:extent cx="5795391" cy="5080"/>
              <wp:effectExtent l="0" t="0" r="0" b="0"/>
              <wp:wrapSquare wrapText="bothSides"/>
              <wp:docPr id="20108" name="Group 20108"/>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5" name="Shape 20995"/>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108" style="width:456.33pt;height:0.400024pt;position:absolute;mso-position-horizontal-relative:page;mso-position-horizontal:absolute;margin-left:69.65pt;mso-position-vertical-relative:page;margin-top:773.55pt;" coordsize="57953,50">
              <v:shape id="Shape 20996"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256963AA"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5721493F" w14:textId="77777777" w:rsidR="00503D03" w:rsidRDefault="00ED6379">
    <w:pPr>
      <w:spacing w:after="0" w:line="259" w:lineRule="auto"/>
      <w:ind w:left="0" w:firstLine="0"/>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FE47"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D5136F5" wp14:editId="4FB61A63">
              <wp:simplePos x="0" y="0"/>
              <wp:positionH relativeFrom="page">
                <wp:posOffset>884555</wp:posOffset>
              </wp:positionH>
              <wp:positionV relativeFrom="page">
                <wp:posOffset>9824085</wp:posOffset>
              </wp:positionV>
              <wp:extent cx="5795391" cy="5080"/>
              <wp:effectExtent l="0" t="0" r="0" b="0"/>
              <wp:wrapSquare wrapText="bothSides"/>
              <wp:docPr id="19992" name="Group 19992"/>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3" name="Shape 20993"/>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92" style="width:456.33pt;height:0.400024pt;position:absolute;mso-position-horizontal-relative:page;mso-position-horizontal:absolute;margin-left:69.65pt;mso-position-vertical-relative:page;margin-top:773.55pt;" coordsize="57953,50">
              <v:shape id="Shape 20994"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3A5CC43B"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13E0EE7E" w14:textId="77777777" w:rsidR="00503D03" w:rsidRDefault="00ED6379">
    <w:pPr>
      <w:spacing w:after="0" w:line="259" w:lineRule="auto"/>
      <w:ind w:left="0" w:firstLine="0"/>
    </w:pPr>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9C80" w14:textId="77777777" w:rsidR="00626B42" w:rsidRDefault="00626B42">
      <w:pPr>
        <w:spacing w:after="0" w:line="240" w:lineRule="auto"/>
      </w:pPr>
      <w:r>
        <w:separator/>
      </w:r>
    </w:p>
  </w:footnote>
  <w:footnote w:type="continuationSeparator" w:id="0">
    <w:p w14:paraId="29D64159" w14:textId="77777777" w:rsidR="00626B42" w:rsidRDefault="0062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628" w14:textId="77777777" w:rsidR="00503D03" w:rsidRDefault="00ED6379">
    <w:pPr>
      <w:spacing w:after="0" w:line="259" w:lineRule="auto"/>
      <w:ind w:left="0" w:right="-11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0CEEE8" wp14:editId="6236213B">
              <wp:simplePos x="0" y="0"/>
              <wp:positionH relativeFrom="page">
                <wp:posOffset>539750</wp:posOffset>
              </wp:positionH>
              <wp:positionV relativeFrom="page">
                <wp:posOffset>252095</wp:posOffset>
              </wp:positionV>
              <wp:extent cx="1111250" cy="573405"/>
              <wp:effectExtent l="0" t="0" r="0" b="0"/>
              <wp:wrapSquare wrapText="bothSides"/>
              <wp:docPr id="20142" name="Group 20142"/>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20144" name="Rectangle 20144"/>
                      <wps:cNvSpPr/>
                      <wps:spPr>
                        <a:xfrm>
                          <a:off x="360045" y="23850"/>
                          <a:ext cx="50673" cy="224380"/>
                        </a:xfrm>
                        <a:prstGeom prst="rect">
                          <a:avLst/>
                        </a:prstGeom>
                        <a:ln>
                          <a:noFill/>
                        </a:ln>
                      </wps:spPr>
                      <wps:txbx>
                        <w:txbxContent>
                          <w:p w14:paraId="181F2973"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143" name="Picture 20143"/>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430CEEE8" id="Group 20142" o:spid="_x0000_s1026" style="position:absolute;left:0;text-align:left;margin-left:42.5pt;margin-top:19.85pt;width:87.5pt;height:45.15pt;z-index:251658240;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">
              <v:rect id="Rectangle 20144" o:spid="_x0000_s1027"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" filled="f" stroked="f">
                <v:textbox inset="0,0,0,0">
                  <w:txbxContent>
                    <w:p w14:paraId="181F2973"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3" o:spid="_x0000_s1028"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2E93519B" w14:textId="77777777" w:rsidR="00503D03" w:rsidRDefault="00ED6379">
    <w:pPr>
      <w:spacing w:after="49" w:line="259" w:lineRule="auto"/>
      <w:ind w:left="0" w:right="-128" w:firstLine="0"/>
      <w:jc w:val="right"/>
    </w:pPr>
    <w:r>
      <w:rPr>
        <w:rFonts w:ascii="Calibri" w:eastAsia="Calibri" w:hAnsi="Calibri" w:cs="Calibri"/>
        <w:i/>
        <w:color w:val="0066CC"/>
        <w:sz w:val="20"/>
      </w:rPr>
      <w:t>škola s tradicí od roku 1992</w:t>
    </w:r>
  </w:p>
  <w:p w14:paraId="64AE7190" w14:textId="77777777" w:rsidR="00503D03" w:rsidRDefault="00ED6379">
    <w:pPr>
      <w:spacing w:after="0" w:line="241" w:lineRule="auto"/>
      <w:ind w:left="1273" w:right="74" w:firstLine="0"/>
    </w:pPr>
    <w:r>
      <w:rPr>
        <w:rFonts w:ascii="Calibri" w:eastAsia="Calibri" w:hAnsi="Calibri" w:cs="Calibri"/>
        <w:sz w:val="16"/>
      </w:rPr>
      <w:t xml:space="preserve">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F874" w14:textId="4A42732B" w:rsidR="00503D03" w:rsidRDefault="00ED6379" w:rsidP="00ED6379">
    <w:pPr>
      <w:spacing w:after="0" w:line="259" w:lineRule="auto"/>
      <w:ind w:left="0" w:right="-115"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A5C44D" wp14:editId="5F689F14">
              <wp:simplePos x="0" y="0"/>
              <wp:positionH relativeFrom="page">
                <wp:posOffset>539750</wp:posOffset>
              </wp:positionH>
              <wp:positionV relativeFrom="page">
                <wp:posOffset>252095</wp:posOffset>
              </wp:positionV>
              <wp:extent cx="1111250" cy="573405"/>
              <wp:effectExtent l="0" t="0" r="0" b="0"/>
              <wp:wrapSquare wrapText="bothSides"/>
              <wp:docPr id="20026" name="Group 20026"/>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20028" name="Rectangle 20028"/>
                      <wps:cNvSpPr/>
                      <wps:spPr>
                        <a:xfrm>
                          <a:off x="360045" y="23850"/>
                          <a:ext cx="50673" cy="224380"/>
                        </a:xfrm>
                        <a:prstGeom prst="rect">
                          <a:avLst/>
                        </a:prstGeom>
                        <a:ln>
                          <a:noFill/>
                        </a:ln>
                      </wps:spPr>
                      <wps:txbx>
                        <w:txbxContent>
                          <w:p w14:paraId="70FB5E76"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027" name="Picture 20027"/>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51A5C44D" id="Group 20026" o:spid="_x0000_s1029" style="position:absolute;left:0;text-align:left;margin-left:42.5pt;margin-top:19.85pt;width:87.5pt;height:45.15pt;z-index:251659264;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">
              <v:rect id="Rectangle 20028" o:spid="_x0000_s1030"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" filled="f" stroked="f">
                <v:textbox inset="0,0,0,0">
                  <w:txbxContent>
                    <w:p w14:paraId="70FB5E76"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27" o:spid="_x0000_s1031"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2ECC472B" w14:textId="77777777" w:rsidR="00503D03" w:rsidRDefault="00ED6379" w:rsidP="00ED6379">
    <w:pPr>
      <w:spacing w:after="49" w:line="259" w:lineRule="auto"/>
      <w:ind w:left="0" w:right="-128" w:firstLine="0"/>
      <w:jc w:val="center"/>
    </w:pPr>
    <w:r>
      <w:rPr>
        <w:rFonts w:ascii="Calibri" w:eastAsia="Calibri" w:hAnsi="Calibri" w:cs="Calibri"/>
        <w:i/>
        <w:color w:val="0066CC"/>
        <w:sz w:val="20"/>
      </w:rPr>
      <w:t>škola s tradicí od roku 1992</w:t>
    </w:r>
  </w:p>
  <w:p w14:paraId="6DD30BF8" w14:textId="5169D9B3" w:rsidR="00503D03" w:rsidRDefault="00ED6379" w:rsidP="00ED6379">
    <w:pPr>
      <w:spacing w:after="0" w:line="241" w:lineRule="auto"/>
      <w:ind w:left="1273" w:right="74" w:firstLine="0"/>
      <w:jc w:val="center"/>
    </w:pPr>
    <w:r>
      <w:rPr>
        <w:rFonts w:ascii="Calibri" w:eastAsia="Calibri" w:hAnsi="Calibri" w:cs="Calibri"/>
        <w:sz w:val="16"/>
      </w:rPr>
      <w:t>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A1F9" w14:textId="77777777" w:rsidR="00503D03" w:rsidRDefault="00ED6379">
    <w:pPr>
      <w:spacing w:after="0" w:line="259" w:lineRule="auto"/>
      <w:ind w:left="0" w:right="-11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CC9A7D" wp14:editId="3A4FAA9E">
              <wp:simplePos x="0" y="0"/>
              <wp:positionH relativeFrom="page">
                <wp:posOffset>539750</wp:posOffset>
              </wp:positionH>
              <wp:positionV relativeFrom="page">
                <wp:posOffset>252095</wp:posOffset>
              </wp:positionV>
              <wp:extent cx="1111250" cy="573405"/>
              <wp:effectExtent l="0" t="0" r="0" b="0"/>
              <wp:wrapSquare wrapText="bothSides"/>
              <wp:docPr id="19910" name="Group 19910"/>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19912" name="Rectangle 19912"/>
                      <wps:cNvSpPr/>
                      <wps:spPr>
                        <a:xfrm>
                          <a:off x="360045" y="23850"/>
                          <a:ext cx="50673" cy="224380"/>
                        </a:xfrm>
                        <a:prstGeom prst="rect">
                          <a:avLst/>
                        </a:prstGeom>
                        <a:ln>
                          <a:noFill/>
                        </a:ln>
                      </wps:spPr>
                      <wps:txbx>
                        <w:txbxContent>
                          <w:p w14:paraId="6D317975"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911" name="Picture 19911"/>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6ECC9A7D" id="Group 19910" o:spid="_x0000_s1032" style="position:absolute;left:0;text-align:left;margin-left:42.5pt;margin-top:19.85pt;width:87.5pt;height:45.15pt;z-index:251660288;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">
              <v:rect id="Rectangle 19912" o:spid="_x0000_s1033"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" filled="f" stroked="f">
                <v:textbox inset="0,0,0,0">
                  <w:txbxContent>
                    <w:p w14:paraId="6D317975"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11" o:spid="_x0000_s1034"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78D894EF" w14:textId="77777777" w:rsidR="00503D03" w:rsidRDefault="00ED6379">
    <w:pPr>
      <w:spacing w:after="49" w:line="259" w:lineRule="auto"/>
      <w:ind w:left="0" w:right="-128" w:firstLine="0"/>
      <w:jc w:val="right"/>
    </w:pPr>
    <w:r>
      <w:rPr>
        <w:rFonts w:ascii="Calibri" w:eastAsia="Calibri" w:hAnsi="Calibri" w:cs="Calibri"/>
        <w:i/>
        <w:color w:val="0066CC"/>
        <w:sz w:val="20"/>
      </w:rPr>
      <w:t>škola s tradicí od roku 1992</w:t>
    </w:r>
  </w:p>
  <w:p w14:paraId="27D69FF8" w14:textId="77777777" w:rsidR="00503D03" w:rsidRDefault="00ED6379">
    <w:pPr>
      <w:spacing w:after="0" w:line="241" w:lineRule="auto"/>
      <w:ind w:left="1273" w:right="74" w:firstLine="0"/>
    </w:pPr>
    <w:r>
      <w:rPr>
        <w:rFonts w:ascii="Calibri" w:eastAsia="Calibri" w:hAnsi="Calibri" w:cs="Calibri"/>
        <w:sz w:val="16"/>
      </w:rPr>
      <w:t xml:space="preserve">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B80"/>
    <w:multiLevelType w:val="hybridMultilevel"/>
    <w:tmpl w:val="585656F2"/>
    <w:lvl w:ilvl="0" w:tplc="045EFA02">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AE05B6">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E384A">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983464">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4C09DA">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6B7D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F6474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C7A98">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AF75E">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674C6"/>
    <w:multiLevelType w:val="hybridMultilevel"/>
    <w:tmpl w:val="7DBC24A0"/>
    <w:lvl w:ilvl="0" w:tplc="6F86C276">
      <w:start w:val="2"/>
      <w:numFmt w:val="decimal"/>
      <w:lvlText w:val="%1."/>
      <w:lvlJc w:val="left"/>
      <w:pPr>
        <w:ind w:left="23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16568"/>
    <w:multiLevelType w:val="hybridMultilevel"/>
    <w:tmpl w:val="CF684E7A"/>
    <w:lvl w:ilvl="0" w:tplc="0405000F">
      <w:start w:val="1"/>
      <w:numFmt w:val="decimal"/>
      <w:lvlText w:val="%1."/>
      <w:lvlJc w:val="left"/>
      <w:pPr>
        <w:ind w:left="176"/>
      </w:pPr>
      <w:rPr>
        <w:b/>
        <w:bCs/>
        <w:i w:val="0"/>
        <w:strike w:val="0"/>
        <w:dstrike w:val="0"/>
        <w:color w:val="000000"/>
        <w:sz w:val="23"/>
        <w:szCs w:val="23"/>
        <w:u w:val="none" w:color="000000"/>
        <w:bdr w:val="none" w:sz="0" w:space="0" w:color="auto"/>
        <w:shd w:val="clear" w:color="auto" w:fill="auto"/>
        <w:vertAlign w:val="baseline"/>
      </w:rPr>
    </w:lvl>
    <w:lvl w:ilvl="1" w:tplc="6710304A">
      <w:start w:val="1"/>
      <w:numFmt w:val="lowerLetter"/>
      <w:lvlText w:val="%2."/>
      <w:lvlJc w:val="left"/>
      <w:pPr>
        <w:ind w:left="1385" w:hanging="360"/>
      </w:pPr>
      <w:rPr>
        <w:b/>
        <w:bCs/>
      </w:r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3" w15:restartNumberingAfterBreak="0">
    <w:nsid w:val="0796416F"/>
    <w:multiLevelType w:val="multilevel"/>
    <w:tmpl w:val="0D8E78A0"/>
    <w:lvl w:ilvl="0">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400BA"/>
    <w:multiLevelType w:val="hybridMultilevel"/>
    <w:tmpl w:val="3B8E12AC"/>
    <w:lvl w:ilvl="0" w:tplc="9DA2F71A">
      <w:start w:val="1"/>
      <w:numFmt w:val="lowerLetter"/>
      <w:lvlText w:val="%1)"/>
      <w:lvlJc w:val="left"/>
      <w:pPr>
        <w:ind w:left="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AABD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ECBA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B637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18DF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024A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5C99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1057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3865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A5854"/>
    <w:multiLevelType w:val="hybridMultilevel"/>
    <w:tmpl w:val="AC54981E"/>
    <w:lvl w:ilvl="0" w:tplc="44247950">
      <w:start w:val="2"/>
      <w:numFmt w:val="decimal"/>
      <w:lvlText w:val="%1"/>
      <w:lvlJc w:val="left"/>
      <w:pPr>
        <w:ind w:left="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0C3BB0">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EED50">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2E422">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48F4C">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CE88E">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D8D3B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88FEA">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E6DD9A">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E0416D"/>
    <w:multiLevelType w:val="hybridMultilevel"/>
    <w:tmpl w:val="61D47704"/>
    <w:lvl w:ilvl="0" w:tplc="6F86C276">
      <w:start w:val="2"/>
      <w:numFmt w:val="decimal"/>
      <w:lvlText w:val="%1."/>
      <w:lvlJc w:val="left"/>
      <w:pPr>
        <w:ind w:left="23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4BE0204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0104D9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B641C1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47AE11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B3AAD6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62089F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1D6D26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B1A7C6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04C3D45"/>
    <w:multiLevelType w:val="hybridMultilevel"/>
    <w:tmpl w:val="A468BEA2"/>
    <w:lvl w:ilvl="0" w:tplc="D8E69D32">
      <w:start w:val="3"/>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67A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A0E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C7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41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61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E1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E1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66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A179AC"/>
    <w:multiLevelType w:val="hybridMultilevel"/>
    <w:tmpl w:val="0C14C49A"/>
    <w:lvl w:ilvl="0" w:tplc="D4D81202">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62F5B4">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0753C">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CF386">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AB62A">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C6C49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8C7BC">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A7162">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727250">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737BD9"/>
    <w:multiLevelType w:val="hybridMultilevel"/>
    <w:tmpl w:val="01E03FE4"/>
    <w:lvl w:ilvl="0" w:tplc="0405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AB0D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ECC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66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287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46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493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009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A0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D564D3"/>
    <w:multiLevelType w:val="hybridMultilevel"/>
    <w:tmpl w:val="9C782F8C"/>
    <w:lvl w:ilvl="0" w:tplc="5D329D46">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83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E2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2C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ED4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0C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82F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A1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8A9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EE23EF"/>
    <w:multiLevelType w:val="hybridMultilevel"/>
    <w:tmpl w:val="7898C4D8"/>
    <w:lvl w:ilvl="0" w:tplc="201E9B1C">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AE6CA8">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10EA">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E0FC0">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4AA5C">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48BD6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0BFC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24576">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0752E">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4D3F65"/>
    <w:multiLevelType w:val="multilevel"/>
    <w:tmpl w:val="CAC0E2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431254"/>
    <w:multiLevelType w:val="hybridMultilevel"/>
    <w:tmpl w:val="FC96B156"/>
    <w:lvl w:ilvl="0" w:tplc="0405000F">
      <w:start w:val="1"/>
      <w:numFmt w:val="decimal"/>
      <w:lvlText w:val="%1."/>
      <w:lvlJc w:val="left"/>
      <w:pPr>
        <w:ind w:left="762" w:hanging="360"/>
      </w:pPr>
      <w:rPr>
        <w:rFonts w:hint="default"/>
      </w:rPr>
    </w:lvl>
    <w:lvl w:ilvl="1" w:tplc="04050019">
      <w:start w:val="1"/>
      <w:numFmt w:val="lowerLetter"/>
      <w:lvlText w:val="%2."/>
      <w:lvlJc w:val="left"/>
      <w:pPr>
        <w:ind w:left="1482" w:hanging="360"/>
      </w:pPr>
    </w:lvl>
    <w:lvl w:ilvl="2" w:tplc="0405001B" w:tentative="1">
      <w:start w:val="1"/>
      <w:numFmt w:val="lowerRoman"/>
      <w:lvlText w:val="%3."/>
      <w:lvlJc w:val="right"/>
      <w:pPr>
        <w:ind w:left="2202" w:hanging="180"/>
      </w:pPr>
    </w:lvl>
    <w:lvl w:ilvl="3" w:tplc="0405000F" w:tentative="1">
      <w:start w:val="1"/>
      <w:numFmt w:val="decimal"/>
      <w:lvlText w:val="%4."/>
      <w:lvlJc w:val="left"/>
      <w:pPr>
        <w:ind w:left="2922" w:hanging="360"/>
      </w:pPr>
    </w:lvl>
    <w:lvl w:ilvl="4" w:tplc="04050019" w:tentative="1">
      <w:start w:val="1"/>
      <w:numFmt w:val="lowerLetter"/>
      <w:lvlText w:val="%5."/>
      <w:lvlJc w:val="left"/>
      <w:pPr>
        <w:ind w:left="3642" w:hanging="360"/>
      </w:pPr>
    </w:lvl>
    <w:lvl w:ilvl="5" w:tplc="0405001B" w:tentative="1">
      <w:start w:val="1"/>
      <w:numFmt w:val="lowerRoman"/>
      <w:lvlText w:val="%6."/>
      <w:lvlJc w:val="right"/>
      <w:pPr>
        <w:ind w:left="4362" w:hanging="180"/>
      </w:pPr>
    </w:lvl>
    <w:lvl w:ilvl="6" w:tplc="0405000F" w:tentative="1">
      <w:start w:val="1"/>
      <w:numFmt w:val="decimal"/>
      <w:lvlText w:val="%7."/>
      <w:lvlJc w:val="left"/>
      <w:pPr>
        <w:ind w:left="5082" w:hanging="360"/>
      </w:pPr>
    </w:lvl>
    <w:lvl w:ilvl="7" w:tplc="04050019" w:tentative="1">
      <w:start w:val="1"/>
      <w:numFmt w:val="lowerLetter"/>
      <w:lvlText w:val="%8."/>
      <w:lvlJc w:val="left"/>
      <w:pPr>
        <w:ind w:left="5802" w:hanging="360"/>
      </w:pPr>
    </w:lvl>
    <w:lvl w:ilvl="8" w:tplc="0405001B" w:tentative="1">
      <w:start w:val="1"/>
      <w:numFmt w:val="lowerRoman"/>
      <w:lvlText w:val="%9."/>
      <w:lvlJc w:val="right"/>
      <w:pPr>
        <w:ind w:left="6522" w:hanging="180"/>
      </w:pPr>
    </w:lvl>
  </w:abstractNum>
  <w:abstractNum w:abstractNumId="14" w15:restartNumberingAfterBreak="0">
    <w:nsid w:val="6B56077A"/>
    <w:multiLevelType w:val="hybridMultilevel"/>
    <w:tmpl w:val="39189BF4"/>
    <w:lvl w:ilvl="0" w:tplc="82CA06D2">
      <w:start w:val="1"/>
      <w:numFmt w:val="decimal"/>
      <w:lvlText w:val="%1."/>
      <w:lvlJc w:val="left"/>
      <w:pPr>
        <w:ind w:left="720" w:hanging="360"/>
      </w:pPr>
      <w:rPr>
        <w:b/>
        <w:bCs/>
        <w:i w:val="0"/>
        <w:iCs w:val="0"/>
        <w:color w:val="000000" w:themeColor="text1"/>
        <w:sz w:val="24"/>
        <w:szCs w:val="24"/>
      </w:rPr>
    </w:lvl>
    <w:lvl w:ilvl="1" w:tplc="9710BE70">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DD19EC"/>
    <w:multiLevelType w:val="multilevel"/>
    <w:tmpl w:val="A5485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81A26"/>
    <w:multiLevelType w:val="hybridMultilevel"/>
    <w:tmpl w:val="B59C979E"/>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7" w15:restartNumberingAfterBreak="0">
    <w:nsid w:val="7AEC03FA"/>
    <w:multiLevelType w:val="hybridMultilevel"/>
    <w:tmpl w:val="80164704"/>
    <w:lvl w:ilvl="0" w:tplc="E40E8B08">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EEA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0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A62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ED3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82E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C53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6E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6A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9147268">
    <w:abstractNumId w:val="9"/>
  </w:num>
  <w:num w:numId="2" w16cid:durableId="2048142255">
    <w:abstractNumId w:val="6"/>
  </w:num>
  <w:num w:numId="3" w16cid:durableId="411584917">
    <w:abstractNumId w:val="5"/>
  </w:num>
  <w:num w:numId="4" w16cid:durableId="1455367061">
    <w:abstractNumId w:val="3"/>
  </w:num>
  <w:num w:numId="5" w16cid:durableId="413285484">
    <w:abstractNumId w:val="4"/>
  </w:num>
  <w:num w:numId="6" w16cid:durableId="1373186019">
    <w:abstractNumId w:val="17"/>
  </w:num>
  <w:num w:numId="7" w16cid:durableId="884296964">
    <w:abstractNumId w:val="7"/>
  </w:num>
  <w:num w:numId="8" w16cid:durableId="2112776935">
    <w:abstractNumId w:val="10"/>
  </w:num>
  <w:num w:numId="9" w16cid:durableId="1913732473">
    <w:abstractNumId w:val="8"/>
  </w:num>
  <w:num w:numId="10" w16cid:durableId="1947954734">
    <w:abstractNumId w:val="11"/>
  </w:num>
  <w:num w:numId="11" w16cid:durableId="1140147206">
    <w:abstractNumId w:val="0"/>
  </w:num>
  <w:num w:numId="12" w16cid:durableId="1544903762">
    <w:abstractNumId w:val="16"/>
  </w:num>
  <w:num w:numId="13" w16cid:durableId="872116538">
    <w:abstractNumId w:val="1"/>
  </w:num>
  <w:num w:numId="14" w16cid:durableId="266621628">
    <w:abstractNumId w:val="2"/>
  </w:num>
  <w:num w:numId="15" w16cid:durableId="1969629976">
    <w:abstractNumId w:val="14"/>
  </w:num>
  <w:num w:numId="16" w16cid:durableId="1180772860">
    <w:abstractNumId w:val="13"/>
  </w:num>
  <w:num w:numId="17" w16cid:durableId="966853935">
    <w:abstractNumId w:val="15"/>
  </w:num>
  <w:num w:numId="18" w16cid:durableId="8815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03"/>
    <w:rsid w:val="0006789A"/>
    <w:rsid w:val="00147E32"/>
    <w:rsid w:val="0017460C"/>
    <w:rsid w:val="001A1903"/>
    <w:rsid w:val="001F70E9"/>
    <w:rsid w:val="00237FAA"/>
    <w:rsid w:val="00260510"/>
    <w:rsid w:val="0028704F"/>
    <w:rsid w:val="002B2FBA"/>
    <w:rsid w:val="00425BF6"/>
    <w:rsid w:val="00452D0C"/>
    <w:rsid w:val="00492290"/>
    <w:rsid w:val="004B4F4F"/>
    <w:rsid w:val="00503D03"/>
    <w:rsid w:val="00507C47"/>
    <w:rsid w:val="00577800"/>
    <w:rsid w:val="0059201A"/>
    <w:rsid w:val="00626B42"/>
    <w:rsid w:val="007C72DC"/>
    <w:rsid w:val="00825F8F"/>
    <w:rsid w:val="00827094"/>
    <w:rsid w:val="008C5108"/>
    <w:rsid w:val="00A01DCE"/>
    <w:rsid w:val="00B07717"/>
    <w:rsid w:val="00B95304"/>
    <w:rsid w:val="00BF66F6"/>
    <w:rsid w:val="00C72242"/>
    <w:rsid w:val="00DB7A07"/>
    <w:rsid w:val="00DC33FC"/>
    <w:rsid w:val="00E950CE"/>
    <w:rsid w:val="00EC3846"/>
    <w:rsid w:val="00ED6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3ABB"/>
  <w15:docId w15:val="{FF1DA4D7-6193-46D1-86B6-53329478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71" w:lineRule="auto"/>
      <w:ind w:left="10" w:hanging="10"/>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2516" w:hanging="10"/>
      <w:outlineLvl w:val="0"/>
    </w:pPr>
    <w:rPr>
      <w:rFonts w:ascii="Calibri" w:eastAsia="Calibri" w:hAnsi="Calibri" w:cs="Calibri"/>
      <w:b/>
      <w:color w:val="000000"/>
      <w:sz w:val="52"/>
    </w:rPr>
  </w:style>
  <w:style w:type="paragraph" w:styleId="Nadpis2">
    <w:name w:val="heading 2"/>
    <w:next w:val="Normln"/>
    <w:link w:val="Nadpis2Char"/>
    <w:uiPriority w:val="9"/>
    <w:unhideWhenUsed/>
    <w:qFormat/>
    <w:pPr>
      <w:keepNext/>
      <w:keepLines/>
      <w:spacing w:after="0" w:line="259" w:lineRule="auto"/>
      <w:ind w:left="2148" w:hanging="10"/>
      <w:outlineLvl w:val="1"/>
    </w:pPr>
    <w:rPr>
      <w:rFonts w:ascii="Cambria" w:eastAsia="Cambria" w:hAnsi="Cambria" w:cs="Cambria"/>
      <w:color w:val="365F91"/>
      <w:sz w:val="32"/>
    </w:rPr>
  </w:style>
  <w:style w:type="paragraph" w:styleId="Nadpis3">
    <w:name w:val="heading 3"/>
    <w:next w:val="Normln"/>
    <w:link w:val="Nadpis3Char"/>
    <w:uiPriority w:val="9"/>
    <w:unhideWhenUsed/>
    <w:qFormat/>
    <w:pPr>
      <w:keepNext/>
      <w:keepLines/>
      <w:spacing w:after="3" w:line="269" w:lineRule="auto"/>
      <w:ind w:left="10" w:hanging="10"/>
      <w:outlineLvl w:val="2"/>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mbria" w:eastAsia="Cambria" w:hAnsi="Cambria" w:cs="Cambria"/>
      <w:color w:val="365F91"/>
      <w:sz w:val="32"/>
    </w:rPr>
  </w:style>
  <w:style w:type="character" w:customStyle="1" w:styleId="Nadpis1Char">
    <w:name w:val="Nadpis 1 Char"/>
    <w:link w:val="Nadpis1"/>
    <w:rPr>
      <w:rFonts w:ascii="Calibri" w:eastAsia="Calibri" w:hAnsi="Calibri" w:cs="Calibri"/>
      <w:b/>
      <w:color w:val="000000"/>
      <w:sz w:val="52"/>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25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F21D-7901-4CBF-9808-816B048F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1771</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henzelinova</dc:creator>
  <cp:keywords/>
  <cp:lastModifiedBy>Petr Mašata</cp:lastModifiedBy>
  <cp:revision>11</cp:revision>
  <dcterms:created xsi:type="dcterms:W3CDTF">2025-06-05T17:19:00Z</dcterms:created>
  <dcterms:modified xsi:type="dcterms:W3CDTF">2025-08-27T07:45:00Z</dcterms:modified>
</cp:coreProperties>
</file>