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6107" w14:textId="77777777" w:rsidR="00B51E6A" w:rsidRDefault="00B51E6A" w:rsidP="003B1CA6"/>
    <w:p w14:paraId="2E04C416" w14:textId="77777777" w:rsidR="00B51E6A" w:rsidRDefault="00B51E6A" w:rsidP="003B1C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Důležité termíny k profilové maturitní zkoušce</w:t>
      </w:r>
    </w:p>
    <w:p w14:paraId="6A9A2BB7" w14:textId="77777777" w:rsidR="00B51E6A" w:rsidRDefault="00B51E6A" w:rsidP="003B1C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 odborných předmětů konané obhajobou</w:t>
      </w:r>
    </w:p>
    <w:p w14:paraId="0D7905FF" w14:textId="77777777" w:rsidR="00B51E6A" w:rsidRDefault="00B51E6A" w:rsidP="003B1CA6">
      <w:pPr>
        <w:rPr>
          <w:b/>
          <w:bCs/>
          <w:sz w:val="40"/>
          <w:szCs w:val="40"/>
        </w:rPr>
      </w:pPr>
    </w:p>
    <w:p w14:paraId="287F88A3" w14:textId="1D80D8EF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262ED6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.12.202</w:t>
      </w:r>
      <w:r w:rsidR="006628F0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poslední termín výběru témat maturitní práce</w:t>
      </w:r>
    </w:p>
    <w:p w14:paraId="19DB799A" w14:textId="546360A3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>31.1.202</w:t>
      </w:r>
      <w:r w:rsidR="006628F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odeslání „části“ práce ke kontrole vedoucímu práce:</w:t>
      </w:r>
    </w:p>
    <w:p w14:paraId="7E73CB0E" w14:textId="0565AF4B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 obor Cestovní ruch je vedoucí práce Bc. Petr Mašata, Dis.</w:t>
      </w:r>
    </w:p>
    <w:p w14:paraId="482AB409" w14:textId="5512738D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 obor management sportu je vedoucí práce Mgr. </w:t>
      </w:r>
      <w:r w:rsidR="004A6554">
        <w:rPr>
          <w:color w:val="000000" w:themeColor="text1"/>
          <w:sz w:val="28"/>
          <w:szCs w:val="28"/>
        </w:rPr>
        <w:t>Jakub Holý</w:t>
      </w:r>
    </w:p>
    <w:p w14:paraId="4E11CCAD" w14:textId="7CC1CD56" w:rsid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(práce by měla již obsahovat jednotlivé kapitoly a podkapitoly) emailem</w:t>
      </w:r>
    </w:p>
    <w:p w14:paraId="10AF4D8D" w14:textId="21E35CC9" w:rsidR="00B51E6A" w:rsidRPr="00B51E6A" w:rsidRDefault="00B51E6A" w:rsidP="003B1C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>1</w:t>
      </w:r>
      <w:r w:rsidR="00262ED6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>.3.202</w:t>
      </w:r>
      <w:r w:rsidR="006628F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kompletní práce odevzdaná vedoucímu práce a to jak emailem  tak i 2x svázaná a odevzdaná ve škole.</w:t>
      </w:r>
    </w:p>
    <w:p w14:paraId="73DF70E5" w14:textId="74BE6B63" w:rsidR="003B1CA6" w:rsidRDefault="00535FC9" w:rsidP="003B1CA6">
      <w:pPr>
        <w:rPr>
          <w:rFonts w:asciiTheme="minorHAnsi" w:hAnsiTheme="minorHAnsi"/>
          <w:sz w:val="22"/>
        </w:rPr>
      </w:pPr>
      <w:r>
        <w:tab/>
      </w:r>
    </w:p>
    <w:p w14:paraId="5DFAF2A2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F3B0AFD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7217975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A3D468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BC8B99D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E85719B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606442A4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015D66D2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73E4693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B266FC3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7C9A62A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49C89B0E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FF14D04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57245FA1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297580C7" w14:textId="77777777" w:rsidR="003B1CA6" w:rsidRPr="003B1CA6" w:rsidRDefault="003B1CA6" w:rsidP="003B1CA6">
      <w:pPr>
        <w:rPr>
          <w:rFonts w:asciiTheme="minorHAnsi" w:hAnsiTheme="minorHAnsi"/>
          <w:sz w:val="22"/>
        </w:rPr>
      </w:pPr>
    </w:p>
    <w:p w14:paraId="1BDA0B3E" w14:textId="77777777" w:rsidR="00E0174D" w:rsidRDefault="00E0174D" w:rsidP="003B1CA6">
      <w:pPr>
        <w:rPr>
          <w:rFonts w:asciiTheme="minorHAnsi" w:hAnsiTheme="minorHAnsi"/>
          <w:sz w:val="22"/>
        </w:rPr>
      </w:pPr>
    </w:p>
    <w:p w14:paraId="16EDFECD" w14:textId="77777777" w:rsidR="00E0174D" w:rsidRDefault="00E0174D">
      <w:pPr>
        <w:spacing w:after="0"/>
        <w:rPr>
          <w:rFonts w:asciiTheme="minorHAnsi" w:hAnsiTheme="minorHAnsi"/>
          <w:sz w:val="22"/>
        </w:rPr>
      </w:pPr>
    </w:p>
    <w:p w14:paraId="4354B791" w14:textId="77777777" w:rsidR="00F524E1" w:rsidRDefault="00F524E1" w:rsidP="003B1CA6">
      <w:pPr>
        <w:rPr>
          <w:rFonts w:asciiTheme="minorHAnsi" w:hAnsiTheme="minorHAnsi"/>
          <w:sz w:val="22"/>
        </w:rPr>
      </w:pPr>
    </w:p>
    <w:sectPr w:rsidR="00F524E1" w:rsidSect="00A26E45">
      <w:headerReference w:type="default" r:id="rId7"/>
      <w:footerReference w:type="default" r:id="rId8"/>
      <w:pgSz w:w="11906" w:h="16838" w:code="9"/>
      <w:pgMar w:top="1985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010C" w14:textId="77777777" w:rsidR="00077601" w:rsidRDefault="00077601">
      <w:r>
        <w:separator/>
      </w:r>
    </w:p>
  </w:endnote>
  <w:endnote w:type="continuationSeparator" w:id="0">
    <w:p w14:paraId="7DA76AF1" w14:textId="77777777" w:rsidR="00077601" w:rsidRDefault="0007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F743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</w:r>
    <w:r w:rsidR="0095622E">
      <w:rPr>
        <w:rFonts w:ascii="Calibri" w:hAnsi="Calibri"/>
        <w:sz w:val="16"/>
        <w:szCs w:val="16"/>
      </w:rPr>
      <w:t>Chabařovická 1125/4</w:t>
    </w:r>
    <w:r w:rsidR="0095622E">
      <w:rPr>
        <w:rFonts w:ascii="Calibri" w:hAnsi="Calibri"/>
        <w:sz w:val="16"/>
        <w:szCs w:val="16"/>
      </w:rPr>
      <w:tab/>
      <w:t>182</w:t>
    </w:r>
    <w:r w:rsidRPr="00E72419">
      <w:rPr>
        <w:rFonts w:ascii="Calibri" w:hAnsi="Calibri"/>
        <w:sz w:val="16"/>
        <w:szCs w:val="16"/>
      </w:rPr>
      <w:t xml:space="preserve">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EF3D20D" w14:textId="77777777" w:rsidR="008954F3" w:rsidRPr="00E72419" w:rsidRDefault="008954F3" w:rsidP="007F5CEF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ACE41B8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8166" w14:textId="77777777" w:rsidR="00077601" w:rsidRDefault="00077601">
      <w:r>
        <w:separator/>
      </w:r>
    </w:p>
  </w:footnote>
  <w:footnote w:type="continuationSeparator" w:id="0">
    <w:p w14:paraId="07240729" w14:textId="77777777" w:rsidR="00077601" w:rsidRDefault="0007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67FD" w14:textId="77777777" w:rsidR="00CC5EBF" w:rsidRDefault="00B52027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081EAF8" wp14:editId="331FF8E5">
          <wp:simplePos x="0" y="0"/>
          <wp:positionH relativeFrom="column">
            <wp:posOffset>-360680</wp:posOffset>
          </wp:positionH>
          <wp:positionV relativeFrom="paragraph">
            <wp:posOffset>-17780</wp:posOffset>
          </wp:positionV>
          <wp:extent cx="1111250" cy="573405"/>
          <wp:effectExtent l="0" t="0" r="0" b="0"/>
          <wp:wrapNone/>
          <wp:docPr id="23" name="Obrázek 2" descr="logo_kspa_no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kspa_nov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C49FF" wp14:editId="42CFAF8D">
              <wp:simplePos x="0" y="0"/>
              <wp:positionH relativeFrom="margin">
                <wp:posOffset>804545</wp:posOffset>
              </wp:positionH>
              <wp:positionV relativeFrom="paragraph">
                <wp:posOffset>482600</wp:posOffset>
              </wp:positionV>
              <wp:extent cx="4957445" cy="402590"/>
              <wp:effectExtent l="0" t="0" r="0" b="0"/>
              <wp:wrapSquare wrapText="bothSides"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7445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3E770" w14:textId="77777777" w:rsidR="00633D08" w:rsidRPr="00C8405F" w:rsidRDefault="00633D08" w:rsidP="00633D08">
                          <w:pP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</w:pP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Holandská 2531, 272 01 Kladno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IČ: 25108492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SŠ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IZO: 043784054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| ZŠ IZO: 181044510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>|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REDIZO: 600006930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z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apsáno do obchodního rejstříku dne 24. 2. 1997, oddíl C, vložka č. 50301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| bank. spojení Komerční banka, a. s., 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č. účtu: 51-5217730277/0100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  <w:lang w:val="en-US"/>
                            </w:rPr>
                            <w:t xml:space="preserve">| </w:t>
                          </w:r>
                          <w:r w:rsidRPr="008954F3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www.1kspa.cz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50986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kladno</w:t>
                          </w:r>
                          <w:r w:rsidRPr="00F50986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>@1kspa.cz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>t</w:t>
                          </w:r>
                          <w:r w:rsidRPr="00C8405F">
                            <w:rPr>
                              <w:rFonts w:ascii="Calibri" w:hAnsi="Calibri"/>
                              <w:sz w:val="16"/>
                              <w:szCs w:val="18"/>
                            </w:rPr>
                            <w:t xml:space="preserve">el.: 312 249 354, tel./fax: 312 687 800, GSM: 733 123 587 </w:t>
                          </w:r>
                        </w:p>
                        <w:p w14:paraId="132281EA" w14:textId="77777777" w:rsidR="00633D08" w:rsidRDefault="00633D08" w:rsidP="00633D08"/>
                        <w:p w14:paraId="2DDEB9C3" w14:textId="77777777" w:rsidR="00F50986" w:rsidRDefault="00F50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49F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63.35pt;margin-top:38pt;width:390.3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" stroked="f">
              <v:textbox inset="0,0,0,0">
                <w:txbxContent>
                  <w:p w14:paraId="2693E770" w14:textId="77777777" w:rsidR="00633D08" w:rsidRPr="00C8405F" w:rsidRDefault="00633D08" w:rsidP="00633D08">
                    <w:pPr>
                      <w:rPr>
                        <w:rFonts w:ascii="Calibri" w:hAnsi="Calibri"/>
                        <w:sz w:val="16"/>
                        <w:szCs w:val="18"/>
                      </w:rPr>
                    </w:pP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Holandská 2531, 272 01 Kladno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IČ: 25108492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SŠ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 IZO: 043784054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| ZŠ IZO: 181044510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>|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REDIZO: 600006930 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z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apsáno do obchodního rejstříku dne 24. 2. 1997, oddíl C, vložka č. 50301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| bank. spojení Komerční banka, a. s., 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>č. účtu: 51-5217730277/0100</w:t>
                    </w:r>
                    <w:r>
                      <w:rPr>
                        <w:rFonts w:ascii="Calibri" w:hAnsi="Calibri"/>
                        <w:sz w:val="16"/>
                        <w:szCs w:val="18"/>
                        <w:lang w:val="en-US"/>
                      </w:rPr>
                      <w:t xml:space="preserve">| </w:t>
                    </w:r>
                    <w:r w:rsidRPr="008954F3">
                      <w:rPr>
                        <w:rFonts w:ascii="Calibri" w:hAnsi="Calibri"/>
                        <w:sz w:val="16"/>
                        <w:szCs w:val="18"/>
                      </w:rPr>
                      <w:t>www.1kspa.cz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|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 xml:space="preserve"> </w:t>
                    </w:r>
                    <w:r w:rsidRPr="00F50986">
                      <w:rPr>
                        <w:rFonts w:ascii="Calibri" w:hAnsi="Calibri"/>
                        <w:sz w:val="16"/>
                        <w:szCs w:val="18"/>
                      </w:rPr>
                      <w:t>kladno</w:t>
                    </w:r>
                    <w:r w:rsidRPr="00F50986">
                      <w:rPr>
                        <w:rFonts w:ascii="Calibri" w:hAnsi="Calibri" w:cs="Arial"/>
                        <w:sz w:val="16"/>
                        <w:szCs w:val="18"/>
                      </w:rPr>
                      <w:t>@1kspa.cz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| </w:t>
                    </w:r>
                    <w:r>
                      <w:rPr>
                        <w:rFonts w:ascii="Calibri" w:hAnsi="Calibri"/>
                        <w:sz w:val="16"/>
                        <w:szCs w:val="18"/>
                      </w:rPr>
                      <w:t>t</w:t>
                    </w:r>
                    <w:r w:rsidRPr="00C8405F">
                      <w:rPr>
                        <w:rFonts w:ascii="Calibri" w:hAnsi="Calibri"/>
                        <w:sz w:val="16"/>
                        <w:szCs w:val="18"/>
                      </w:rPr>
                      <w:t xml:space="preserve">el.: 312 249 354, tel./fax: 312 687 800, GSM: 733 123 587 </w:t>
                    </w:r>
                  </w:p>
                  <w:p w14:paraId="132281EA" w14:textId="77777777" w:rsidR="00633D08" w:rsidRDefault="00633D08" w:rsidP="00633D08"/>
                  <w:p w14:paraId="2DDEB9C3" w14:textId="77777777" w:rsidR="00F50986" w:rsidRDefault="00F50986"/>
                </w:txbxContent>
              </v:textbox>
              <w10:wrap type="square" anchorx="margin"/>
            </v:shape>
          </w:pict>
        </mc:Fallback>
      </mc:AlternateContent>
    </w:r>
    <w:r w:rsidR="007F5CE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8E8E10" wp14:editId="5BECCD7C">
              <wp:simplePos x="0" y="0"/>
              <wp:positionH relativeFrom="column">
                <wp:posOffset>912495</wp:posOffset>
              </wp:positionH>
              <wp:positionV relativeFrom="margin">
                <wp:posOffset>-940435</wp:posOffset>
              </wp:positionV>
              <wp:extent cx="5016500" cy="411480"/>
              <wp:effectExtent l="0" t="2540" r="0" b="0"/>
              <wp:wrapSquare wrapText="bothSides"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E7CF" w14:textId="77777777" w:rsidR="00795FC6" w:rsidRPr="00F04979" w:rsidRDefault="00795FC6" w:rsidP="000719EC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</w:pPr>
                          <w:r w:rsidRPr="00F04979">
                            <w:rPr>
                              <w:rFonts w:ascii="Calibri" w:hAnsi="Calibri"/>
                              <w:b/>
                              <w:color w:val="0066CC"/>
                              <w:sz w:val="27"/>
                              <w:szCs w:val="27"/>
                            </w:rPr>
                            <w:t>1. kladenská soukromá střední škola a základní škola (1.KŠPA), s.r.o.</w:t>
                          </w:r>
                        </w:p>
                        <w:p w14:paraId="3F78C4B8" w14:textId="77777777" w:rsidR="00795FC6" w:rsidRPr="00F04979" w:rsidRDefault="00795FC6" w:rsidP="00F04979">
                          <w:pPr>
                            <w:jc w:val="right"/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</w:pPr>
                          <w:r w:rsidRPr="00F04979">
                            <w:rPr>
                              <w:rFonts w:ascii="Calibri" w:hAnsi="Calibri"/>
                              <w:i/>
                              <w:color w:val="0066CC"/>
                              <w:sz w:val="20"/>
                              <w:szCs w:val="20"/>
                            </w:rPr>
                            <w:t>škola s tradicí od roku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E8E10" id="Text Box 25" o:spid="_x0000_s1027" type="#_x0000_t202" style="position:absolute;margin-left:71.85pt;margin-top:-74.05pt;width:39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" stroked="f">
              <v:textbox inset="0,0,0,0">
                <w:txbxContent>
                  <w:p w14:paraId="2F7BE7CF" w14:textId="77777777" w:rsidR="00795FC6" w:rsidRPr="00F04979" w:rsidRDefault="00795FC6" w:rsidP="000719EC">
                    <w:pPr>
                      <w:spacing w:after="0"/>
                      <w:jc w:val="right"/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</w:pPr>
                    <w:r w:rsidRPr="00F04979">
                      <w:rPr>
                        <w:rFonts w:ascii="Calibri" w:hAnsi="Calibri"/>
                        <w:b/>
                        <w:color w:val="0066CC"/>
                        <w:sz w:val="27"/>
                        <w:szCs w:val="27"/>
                      </w:rPr>
                      <w:t>1. kladenská soukromá střední škola a základní škola (1.KŠPA), s.r.o.</w:t>
                    </w:r>
                  </w:p>
                  <w:p w14:paraId="3F78C4B8" w14:textId="77777777" w:rsidR="00795FC6" w:rsidRPr="00F04979" w:rsidRDefault="00795FC6" w:rsidP="00F04979">
                    <w:pPr>
                      <w:jc w:val="right"/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</w:pPr>
                    <w:r w:rsidRPr="00F04979">
                      <w:rPr>
                        <w:rFonts w:ascii="Calibri" w:hAnsi="Calibri"/>
                        <w:i/>
                        <w:color w:val="0066CC"/>
                        <w:sz w:val="20"/>
                        <w:szCs w:val="20"/>
                      </w:rPr>
                      <w:t>škola s tradicí od roku 1992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2C58D6"/>
    <w:multiLevelType w:val="hybridMultilevel"/>
    <w:tmpl w:val="A29CA488"/>
    <w:lvl w:ilvl="0" w:tplc="9E941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7633FB"/>
    <w:multiLevelType w:val="hybridMultilevel"/>
    <w:tmpl w:val="0C0802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3085630">
    <w:abstractNumId w:val="3"/>
  </w:num>
  <w:num w:numId="2" w16cid:durableId="1309897990">
    <w:abstractNumId w:val="2"/>
  </w:num>
  <w:num w:numId="3" w16cid:durableId="1557155789">
    <w:abstractNumId w:val="0"/>
  </w:num>
  <w:num w:numId="4" w16cid:durableId="398212305">
    <w:abstractNumId w:val="4"/>
  </w:num>
  <w:num w:numId="5" w16cid:durableId="6268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F6"/>
    <w:rsid w:val="00007CD8"/>
    <w:rsid w:val="000125CC"/>
    <w:rsid w:val="000456E0"/>
    <w:rsid w:val="000719EC"/>
    <w:rsid w:val="00077601"/>
    <w:rsid w:val="000D761C"/>
    <w:rsid w:val="000E601C"/>
    <w:rsid w:val="00140070"/>
    <w:rsid w:val="00151355"/>
    <w:rsid w:val="0016460E"/>
    <w:rsid w:val="00172C1E"/>
    <w:rsid w:val="00183510"/>
    <w:rsid w:val="001A6678"/>
    <w:rsid w:val="001B2E67"/>
    <w:rsid w:val="001F6BB1"/>
    <w:rsid w:val="0020466A"/>
    <w:rsid w:val="00225AA4"/>
    <w:rsid w:val="002346EC"/>
    <w:rsid w:val="00240F58"/>
    <w:rsid w:val="0026054B"/>
    <w:rsid w:val="00262ED6"/>
    <w:rsid w:val="002A4188"/>
    <w:rsid w:val="002B3267"/>
    <w:rsid w:val="002B67A8"/>
    <w:rsid w:val="002B7BE4"/>
    <w:rsid w:val="002C2362"/>
    <w:rsid w:val="002D27C2"/>
    <w:rsid w:val="002F3452"/>
    <w:rsid w:val="002F7C6B"/>
    <w:rsid w:val="003259CF"/>
    <w:rsid w:val="00333293"/>
    <w:rsid w:val="00345A26"/>
    <w:rsid w:val="00361613"/>
    <w:rsid w:val="00371411"/>
    <w:rsid w:val="00386BA8"/>
    <w:rsid w:val="003A75BC"/>
    <w:rsid w:val="003B1CA6"/>
    <w:rsid w:val="003C0AD1"/>
    <w:rsid w:val="003C44C1"/>
    <w:rsid w:val="003D6D00"/>
    <w:rsid w:val="003F7BFE"/>
    <w:rsid w:val="00406430"/>
    <w:rsid w:val="00477EF4"/>
    <w:rsid w:val="00496D80"/>
    <w:rsid w:val="004A6554"/>
    <w:rsid w:val="004B474B"/>
    <w:rsid w:val="004B5B7B"/>
    <w:rsid w:val="004D6725"/>
    <w:rsid w:val="004F6540"/>
    <w:rsid w:val="00503171"/>
    <w:rsid w:val="0053477C"/>
    <w:rsid w:val="00535FC9"/>
    <w:rsid w:val="00550775"/>
    <w:rsid w:val="00556A9A"/>
    <w:rsid w:val="005636D6"/>
    <w:rsid w:val="005734D8"/>
    <w:rsid w:val="005778E7"/>
    <w:rsid w:val="00597016"/>
    <w:rsid w:val="005A0705"/>
    <w:rsid w:val="005C4B91"/>
    <w:rsid w:val="005D0152"/>
    <w:rsid w:val="005E5761"/>
    <w:rsid w:val="00604520"/>
    <w:rsid w:val="00626E41"/>
    <w:rsid w:val="00633D08"/>
    <w:rsid w:val="00636675"/>
    <w:rsid w:val="006628F0"/>
    <w:rsid w:val="006C54BA"/>
    <w:rsid w:val="006C5711"/>
    <w:rsid w:val="006D350E"/>
    <w:rsid w:val="006D46F2"/>
    <w:rsid w:val="006F4466"/>
    <w:rsid w:val="00703265"/>
    <w:rsid w:val="007042FC"/>
    <w:rsid w:val="00707727"/>
    <w:rsid w:val="0074335E"/>
    <w:rsid w:val="007656E0"/>
    <w:rsid w:val="00785C5A"/>
    <w:rsid w:val="00787581"/>
    <w:rsid w:val="00795FC6"/>
    <w:rsid w:val="007A5850"/>
    <w:rsid w:val="007B425B"/>
    <w:rsid w:val="007E0F06"/>
    <w:rsid w:val="007E5E2B"/>
    <w:rsid w:val="007F5CEF"/>
    <w:rsid w:val="00856EA0"/>
    <w:rsid w:val="00861B65"/>
    <w:rsid w:val="008954F3"/>
    <w:rsid w:val="008A0D43"/>
    <w:rsid w:val="008B3C2B"/>
    <w:rsid w:val="008B4043"/>
    <w:rsid w:val="008D66F5"/>
    <w:rsid w:val="008D7F61"/>
    <w:rsid w:val="008E0946"/>
    <w:rsid w:val="008E3F9C"/>
    <w:rsid w:val="00901C6F"/>
    <w:rsid w:val="009404D6"/>
    <w:rsid w:val="0095622E"/>
    <w:rsid w:val="00963C33"/>
    <w:rsid w:val="009653C7"/>
    <w:rsid w:val="009D378E"/>
    <w:rsid w:val="00A04653"/>
    <w:rsid w:val="00A26E45"/>
    <w:rsid w:val="00A34286"/>
    <w:rsid w:val="00A4058A"/>
    <w:rsid w:val="00A50967"/>
    <w:rsid w:val="00A52211"/>
    <w:rsid w:val="00AA375C"/>
    <w:rsid w:val="00AA442F"/>
    <w:rsid w:val="00AB2C04"/>
    <w:rsid w:val="00AE65B9"/>
    <w:rsid w:val="00B0137D"/>
    <w:rsid w:val="00B036C1"/>
    <w:rsid w:val="00B06C4D"/>
    <w:rsid w:val="00B07464"/>
    <w:rsid w:val="00B33E73"/>
    <w:rsid w:val="00B36287"/>
    <w:rsid w:val="00B409FB"/>
    <w:rsid w:val="00B51E6A"/>
    <w:rsid w:val="00B52027"/>
    <w:rsid w:val="00B640AA"/>
    <w:rsid w:val="00B735F3"/>
    <w:rsid w:val="00B7492F"/>
    <w:rsid w:val="00B85A51"/>
    <w:rsid w:val="00B90DBC"/>
    <w:rsid w:val="00C225D2"/>
    <w:rsid w:val="00C8405F"/>
    <w:rsid w:val="00C857A8"/>
    <w:rsid w:val="00C85E6A"/>
    <w:rsid w:val="00CC5EBF"/>
    <w:rsid w:val="00CD0B9E"/>
    <w:rsid w:val="00CF6ECC"/>
    <w:rsid w:val="00D17D9D"/>
    <w:rsid w:val="00D2792B"/>
    <w:rsid w:val="00D35957"/>
    <w:rsid w:val="00D42A89"/>
    <w:rsid w:val="00D5353C"/>
    <w:rsid w:val="00D65EE0"/>
    <w:rsid w:val="00D70957"/>
    <w:rsid w:val="00D77C99"/>
    <w:rsid w:val="00DA2CDC"/>
    <w:rsid w:val="00DB1178"/>
    <w:rsid w:val="00DC27BA"/>
    <w:rsid w:val="00DD53C9"/>
    <w:rsid w:val="00DE17E4"/>
    <w:rsid w:val="00DF464E"/>
    <w:rsid w:val="00E0174D"/>
    <w:rsid w:val="00E308E5"/>
    <w:rsid w:val="00E342CA"/>
    <w:rsid w:val="00E4449C"/>
    <w:rsid w:val="00E45052"/>
    <w:rsid w:val="00E648CA"/>
    <w:rsid w:val="00E72419"/>
    <w:rsid w:val="00E751A9"/>
    <w:rsid w:val="00E93F9D"/>
    <w:rsid w:val="00EA0DA6"/>
    <w:rsid w:val="00ED0BCD"/>
    <w:rsid w:val="00ED12D6"/>
    <w:rsid w:val="00EE6EB8"/>
    <w:rsid w:val="00EE7B39"/>
    <w:rsid w:val="00EF0255"/>
    <w:rsid w:val="00F04979"/>
    <w:rsid w:val="00F1709C"/>
    <w:rsid w:val="00F17DDA"/>
    <w:rsid w:val="00F263F6"/>
    <w:rsid w:val="00F45935"/>
    <w:rsid w:val="00F475CD"/>
    <w:rsid w:val="00F50986"/>
    <w:rsid w:val="00F51730"/>
    <w:rsid w:val="00F524E1"/>
    <w:rsid w:val="00F811C3"/>
    <w:rsid w:val="00FB4C6A"/>
    <w:rsid w:val="00FD2BCA"/>
    <w:rsid w:val="00FD3950"/>
    <w:rsid w:val="00FE27E3"/>
    <w:rsid w:val="00FE7B4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F8BA9"/>
  <w15:docId w15:val="{D73FE802-07F1-4E52-B9FC-609BEB7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61C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henzelinova</dc:creator>
  <cp:lastModifiedBy>Ondřej Kopecký</cp:lastModifiedBy>
  <cp:revision>4</cp:revision>
  <cp:lastPrinted>2019-03-14T10:09:00Z</cp:lastPrinted>
  <dcterms:created xsi:type="dcterms:W3CDTF">2024-11-14T11:03:00Z</dcterms:created>
  <dcterms:modified xsi:type="dcterms:W3CDTF">2025-01-23T08:13:00Z</dcterms:modified>
</cp:coreProperties>
</file>